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8A78D3" w14:textId="77777777" w:rsidR="005B5A69" w:rsidRDefault="005B5A69" w:rsidP="00C23327">
      <w:pPr>
        <w:rPr>
          <w:color w:val="0070C0"/>
          <w:sz w:val="40"/>
          <w:szCs w:val="40"/>
        </w:rPr>
      </w:pPr>
    </w:p>
    <w:p w14:paraId="350AD38D" w14:textId="77777777" w:rsidR="00D0212B" w:rsidRPr="00CA5077" w:rsidRDefault="00D0212B" w:rsidP="00D0212B">
      <w:pPr>
        <w:spacing w:before="100"/>
        <w:ind w:left="639"/>
        <w:jc w:val="center"/>
        <w:rPr>
          <w:rFonts w:ascii="Times New Roman" w:eastAsia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5519060A" wp14:editId="3C099E53">
            <wp:extent cx="2604409" cy="1571625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35" cy="157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29A31" w14:textId="77777777" w:rsidR="00D0212B" w:rsidRDefault="00D0212B" w:rsidP="00D0212B">
      <w:pPr>
        <w:ind w:right="43"/>
        <w:jc w:val="center"/>
        <w:rPr>
          <w:rStyle w:val="BookTitle"/>
          <w:rFonts w:ascii="Roboto" w:hAnsi="Roboto" w:cs="Arial"/>
          <w:color w:val="1F497D" w:themeColor="text2"/>
          <w:sz w:val="48"/>
          <w:szCs w:val="48"/>
        </w:rPr>
      </w:pPr>
      <w:r w:rsidRPr="00AE2960">
        <w:rPr>
          <w:rStyle w:val="BookTitle"/>
          <w:rFonts w:ascii="Roboto" w:hAnsi="Roboto" w:cs="Arial"/>
          <w:color w:val="1F497D" w:themeColor="text2"/>
          <w:sz w:val="48"/>
          <w:szCs w:val="48"/>
        </w:rPr>
        <w:t>Drainage Design Management System for Windows</w:t>
      </w:r>
    </w:p>
    <w:p w14:paraId="10C23F11" w14:textId="77777777" w:rsidR="00D0212B" w:rsidRPr="00AE2960" w:rsidRDefault="00D0212B" w:rsidP="00D0212B">
      <w:pPr>
        <w:ind w:right="43"/>
        <w:jc w:val="center"/>
        <w:rPr>
          <w:rStyle w:val="BookTitle"/>
          <w:rFonts w:ascii="Roboto" w:hAnsi="Roboto" w:cs="Arial"/>
          <w:color w:val="1F497D" w:themeColor="text2"/>
          <w:sz w:val="48"/>
          <w:szCs w:val="48"/>
        </w:rPr>
      </w:pPr>
      <w:r w:rsidRPr="00AE2960">
        <w:rPr>
          <w:rStyle w:val="BookTitle"/>
          <w:rFonts w:ascii="Roboto" w:hAnsi="Roboto" w:cs="Arial"/>
          <w:color w:val="1F497D" w:themeColor="text2"/>
          <w:sz w:val="44"/>
          <w:szCs w:val="44"/>
        </w:rPr>
        <w:t>Version 6.</w:t>
      </w:r>
      <w:r>
        <w:rPr>
          <w:rStyle w:val="BookTitle"/>
          <w:rFonts w:ascii="Roboto" w:hAnsi="Roboto" w:cs="Arial"/>
          <w:color w:val="1F497D" w:themeColor="text2"/>
          <w:sz w:val="44"/>
          <w:szCs w:val="44"/>
        </w:rPr>
        <w:t>8.0</w:t>
      </w:r>
    </w:p>
    <w:p w14:paraId="06FA2CFF" w14:textId="77777777" w:rsidR="00D0212B" w:rsidRPr="00CA5077" w:rsidRDefault="00D0212B" w:rsidP="00D0212B">
      <w:pPr>
        <w:spacing w:before="120" w:after="240"/>
        <w:rPr>
          <w:rFonts w:ascii="Roboto" w:hAnsi="Roboto" w:cs="Arial"/>
          <w:b/>
          <w:bCs/>
          <w:smallCaps/>
          <w:color w:val="1F497D" w:themeColor="text2"/>
          <w:spacing w:val="5"/>
          <w:sz w:val="44"/>
          <w:szCs w:val="44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 wp14:anchorId="580BB72F" wp14:editId="547F6887">
                <wp:simplePos x="0" y="0"/>
                <wp:positionH relativeFrom="page">
                  <wp:posOffset>1243965</wp:posOffset>
                </wp:positionH>
                <wp:positionV relativeFrom="page">
                  <wp:posOffset>4727512</wp:posOffset>
                </wp:positionV>
                <wp:extent cx="5669280" cy="1270"/>
                <wp:effectExtent l="0" t="19050" r="45720" b="55880"/>
                <wp:wrapNone/>
                <wp:docPr id="23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10129"/>
                          <a:chExt cx="8928" cy="2"/>
                        </a:xfrm>
                      </wpg:grpSpPr>
                      <wps:wsp>
                        <wps:cNvPr id="28" name="Freeform 122"/>
                        <wps:cNvSpPr>
                          <a:spLocks/>
                        </wps:cNvSpPr>
                        <wps:spPr bwMode="auto">
                          <a:xfrm>
                            <a:off x="1944" y="10129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10129 10129"/>
                              <a:gd name="T3" fmla="*/ 10129 h 1"/>
                              <a:gd name="T4" fmla="+- 0 10872 1944"/>
                              <a:gd name="T5" fmla="*/ T4 w 8928"/>
                              <a:gd name="T6" fmla="+- 0 10130 10129"/>
                              <a:gd name="T7" fmla="*/ 1013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D29566" id="Group 121" o:spid="_x0000_s1026" style="position:absolute;margin-left:97.95pt;margin-top:372.25pt;width:446.4pt;height:.1pt;z-index:-251621376;mso-position-horizontal-relative:page;mso-position-vertical-relative:page" coordorigin="1944,10129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VHdJQMAAIIHAAAOAAAAZHJzL2Uyb0RvYy54bWykVdtu2zAMfR+wfxD0uGH1pbkadYqhNwzo&#10;tgLNPkCR5QtmS56kxOm+fqRkJ27WYkD3YlDmEXl0SFEXl/umJjuhTaVkSqOzkBIhucoqWaT0x/r2&#10;04ISY5nMWK2kSOmTMPRy9f7dRdcmIlalqjOhCQSRJunalJbWtkkQGF6Khpkz1QoJzlzphllY6iLI&#10;NOsgelMHcRjOgk7prNWKC2Pg77V30pWLn+eC2+95boQldUqBm3Vf7b4b/AarC5YUmrVlxXsa7A0s&#10;GlZJSHoIdc0sI1td/RWqqbhWRuX2jKsmUHleceHOAKeJwpPT3Gm1bd1ZiqQr2oNMIO2JTm8Oy7/t&#10;7nT72D5ozx7Me8V/GtAl6NoiGftxXXgw2XRfVQb1ZFur3MH3uW4wBByJ7J2+Twd9xd4SDj+ns9ky&#10;XkAZOPiieN7Lz0uoEW6KlpMJJegLo3jpa8PLm373Avb6rTG6Apb4nI5nzwvrDo1kjlqZ/9PqsWSt&#10;cCUwqMWDJlWWUiQiWQPnv9VCYHeSKHasMD3gBkHNWM2RB2EGRP+nji9JMsj5miAs4Vtj74RyBWG7&#10;e2N9m2dguTJnPfs11CJvauj4j59ISDCZ+/TX4gCLBtiHgKxD0hGXug86xIoHkI+FJSSjQhaHaOcD&#10;EKI5AClJdJoSGmHMLFzM4xepTQccUpu8Qm02gAZq53DYY48dqc0HoKcGsJ4adFsxyMfKQVG+l72k&#10;YBGGMy90t6FVBht6DcJBO6/P+4YFFOr/ChiOguD5GAx5j0k0jLPTQaYpgUG28fK1zCI3zIEm6VLq&#10;m6SEO+WINWon1soB7Mk9hVRHby3HKB8EL2bPzbthB6Zxd/GQGhmP2k+q26quXavUEglNw0XoRTKq&#10;rjL0Ih038cVVrcmOway2++GSP0PBQJSZC1YKlt30tmVV7W1IXoPEMBL8/fLzYKOyJ7hrWvnxD88V&#10;GKXSvynpYPSn1PzaMi0oqb9ImBfLaDLBt8ItJtN5DAs99mzGHiY5hALGFBoAzSvr35dtq6uihExe&#10;eak+w6zMK7yLjp9n1S9gZDnLDXqwnr0k47VDHZ/O1R8AAAD//wMAUEsDBBQABgAIAAAAIQDj1zKH&#10;4QAAAAwBAAAPAAAAZHJzL2Rvd25yZXYueG1sTI/BToNAEIbvJr7DZky82QUtQpGlaRr11DSxNTHe&#10;pjAFUnaWsFugb+/Wix7/mS//fJMtJ92KgXrbGFYQzgIQxIUpG64UfO7fHhIQ1iGX2BomBReysMxv&#10;bzJMSzPyBw07VwlfwjZFBbVzXSqlLWrSaGemI/a7o+k1Oh/7SpY9jr5ct/IxCJ6lxob9hRo7WtdU&#10;nHZnreB9xHH1FL4Om9NxffneR9uvTUhK3d9NqxcQjib3B8NV36tD7p0O5sylFa3Pi2jhUQXxfB6B&#10;uBJBksQgDr+jGGSeyf9P5D8AAAD//wMAUEsBAi0AFAAGAAgAAAAhALaDOJL+AAAA4QEAABMAAAAA&#10;AAAAAAAAAAAAAAAAAFtDb250ZW50X1R5cGVzXS54bWxQSwECLQAUAAYACAAAACEAOP0h/9YAAACU&#10;AQAACwAAAAAAAAAAAAAAAAAvAQAAX3JlbHMvLnJlbHNQSwECLQAUAAYACAAAACEAn1lR3SUDAACC&#10;BwAADgAAAAAAAAAAAAAAAAAuAgAAZHJzL2Uyb0RvYy54bWxQSwECLQAUAAYACAAAACEA49cyh+EA&#10;AAAMAQAADwAAAAAAAAAAAAAAAAB/BQAAZHJzL2Rvd25yZXYueG1sUEsFBgAAAAAEAAQA8wAAAI0G&#10;AAAAAA==&#10;">
                <v:shape id="Freeform 122" o:spid="_x0000_s1027" style="position:absolute;left:1944;top:10129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s89wQAAANsAAAAPAAAAZHJzL2Rvd25yZXYueG1sRE9da8Iw&#10;FH0f7D+EO9jL0NQiMjvTMgaCMAZOJ/p4aW6bsuamJFG7f28ehD0ezveqGm0vLuRD51jBbJqBIK6d&#10;7rhV8LNfT15BhIissXdMCv4oQFU+Pqyw0O7K33TZxVakEA4FKjAxDoWUoTZkMUzdQJy4xnmLMUHf&#10;Su3xmsJtL/MsW0iLHacGgwN9GKp/d2er4Gs8+VNjqW4O5uU4X+TebpefSj0/je9vICKN8V98d2+0&#10;gjyNTV/SD5DlDQAA//8DAFBLAQItABQABgAIAAAAIQDb4fbL7gAAAIUBAAATAAAAAAAAAAAAAAAA&#10;AAAAAABbQ29udGVudF9UeXBlc10ueG1sUEsBAi0AFAAGAAgAAAAhAFr0LFu/AAAAFQEAAAsAAAAA&#10;AAAAAAAAAAAAHwEAAF9yZWxzLy5yZWxzUEsBAi0AFAAGAAgAAAAhAG7qzz3BAAAA2wAAAA8AAAAA&#10;AAAAAAAAAAAABwIAAGRycy9kb3ducmV2LnhtbFBLBQYAAAAAAwADALcAAAD1AgAAAAA=&#10;" path="m,l8928,1e" filled="f" strokecolor="#1f497d [3215]" strokeweight="4pt">
                  <v:path arrowok="t" o:connecttype="custom" o:connectlocs="0,20258;8928,20260" o:connectangles="0,0"/>
                </v:shape>
                <w10:wrap anchorx="page" anchory="page"/>
              </v:group>
            </w:pict>
          </mc:Fallback>
        </mc:AlternateContent>
      </w:r>
    </w:p>
    <w:p w14:paraId="0EEA9CD9" w14:textId="2F6E9D3D" w:rsidR="00D0212B" w:rsidRDefault="00D0212B" w:rsidP="00D0212B">
      <w:pPr>
        <w:jc w:val="center"/>
        <w:outlineLvl w:val="0"/>
        <w:rPr>
          <w:rStyle w:val="BookTitle"/>
          <w:rFonts w:ascii="Roboto" w:hAnsi="Roboto"/>
          <w:color w:val="1F497D" w:themeColor="text2"/>
          <w:sz w:val="52"/>
          <w:szCs w:val="52"/>
        </w:rPr>
      </w:pPr>
      <w:bookmarkStart w:id="0" w:name="_Toc432428815"/>
      <w:bookmarkStart w:id="1" w:name="_Toc434394137"/>
      <w:bookmarkStart w:id="2" w:name="_Toc448989601"/>
      <w:bookmarkStart w:id="3" w:name="_Toc100924235"/>
      <w:bookmarkStart w:id="4" w:name="_Toc166583940"/>
      <w:bookmarkStart w:id="5" w:name="_Toc166585026"/>
      <w:bookmarkStart w:id="6" w:name="_Toc166585334"/>
      <w:bookmarkStart w:id="7" w:name="_Toc166743176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 xml:space="preserve">Tutorial # </w:t>
      </w:r>
      <w:bookmarkEnd w:id="0"/>
      <w:bookmarkEnd w:id="1"/>
      <w:bookmarkEnd w:id="2"/>
      <w:bookmarkEnd w:id="3"/>
      <w:bookmarkEnd w:id="4"/>
      <w:bookmarkEnd w:id="5"/>
      <w:bookmarkEnd w:id="6"/>
      <w:r>
        <w:rPr>
          <w:rStyle w:val="BookTitle"/>
          <w:rFonts w:ascii="Roboto" w:hAnsi="Roboto"/>
          <w:color w:val="1F497D" w:themeColor="text2"/>
          <w:sz w:val="52"/>
          <w:szCs w:val="52"/>
        </w:rPr>
        <w:t>21</w:t>
      </w:r>
      <w:bookmarkEnd w:id="7"/>
    </w:p>
    <w:p w14:paraId="045AAFE0" w14:textId="496558DA" w:rsidR="00D0212B" w:rsidRPr="00CA5077" w:rsidRDefault="00D0212B" w:rsidP="00D0212B">
      <w:pPr>
        <w:jc w:val="center"/>
        <w:outlineLvl w:val="0"/>
        <w:rPr>
          <w:rFonts w:ascii="Roboto" w:hAnsi="Roboto"/>
          <w:smallCaps/>
          <w:color w:val="1F497D" w:themeColor="text2"/>
          <w:spacing w:val="5"/>
          <w:sz w:val="52"/>
          <w:szCs w:val="52"/>
        </w:rPr>
      </w:pPr>
      <w:bookmarkStart w:id="8" w:name="_Toc166743177"/>
      <w:r>
        <w:rPr>
          <w:rStyle w:val="BookTitle"/>
          <w:rFonts w:ascii="Roboto" w:hAnsi="Roboto"/>
          <w:color w:val="1F497D" w:themeColor="text2"/>
          <w:sz w:val="52"/>
          <w:szCs w:val="52"/>
        </w:rPr>
        <w:t>Pressure Flow Scour Analysis HEC-18 Procedure</w:t>
      </w:r>
      <w:bookmarkEnd w:id="8"/>
    </w:p>
    <w:p w14:paraId="2619C57F" w14:textId="77777777" w:rsidR="00D0212B" w:rsidRPr="00AE2960" w:rsidRDefault="00D0212B" w:rsidP="00D0212B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36D9F6CF" wp14:editId="62DE2F06">
                <wp:simplePos x="0" y="0"/>
                <wp:positionH relativeFrom="page">
                  <wp:posOffset>1234440</wp:posOffset>
                </wp:positionH>
                <wp:positionV relativeFrom="paragraph">
                  <wp:posOffset>84455</wp:posOffset>
                </wp:positionV>
                <wp:extent cx="5669280" cy="1270"/>
                <wp:effectExtent l="0" t="19050" r="45720" b="55880"/>
                <wp:wrapNone/>
                <wp:docPr id="31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2917"/>
                          <a:chExt cx="8928" cy="2"/>
                        </a:xfrm>
                      </wpg:grpSpPr>
                      <wps:wsp>
                        <wps:cNvPr id="32" name="Freeform 117"/>
                        <wps:cNvSpPr>
                          <a:spLocks/>
                        </wps:cNvSpPr>
                        <wps:spPr bwMode="auto">
                          <a:xfrm>
                            <a:off x="1944" y="2917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2917 2917"/>
                              <a:gd name="T3" fmla="*/ 2917 h 1"/>
                              <a:gd name="T4" fmla="+- 0 10872 1944"/>
                              <a:gd name="T5" fmla="*/ T4 w 8928"/>
                              <a:gd name="T6" fmla="+- 0 2918 2917"/>
                              <a:gd name="T7" fmla="*/ 291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664B3B" id="Group 116" o:spid="_x0000_s1026" style="position:absolute;margin-left:97.2pt;margin-top:6.65pt;width:446.4pt;height:.1pt;z-index:-251622400;mso-position-horizontal-relative:page" coordorigin="1944,2917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GReJQMAAHoHAAAOAAAAZHJzL2Uyb0RvYy54bWykVclu2zAQvRfoPxA8tmi0xKsQOSiyoUDa&#10;Boj7ATRFLShFsiRtOf36DknJVtwEBdKLPPQMZ968WXhxuW852jFtGilynJzFGDFBZdGIKsc/1ref&#10;FhgZS0RBuBQsx0/M4MvV+3cXncpYKmvJC6YROBEm61SOa2tVFkWG1qwl5kwqJkBZSt0SC0ddRYUm&#10;HXhveZTG8SzqpC6UlpQZA/9eByVeef9lyaj9XpaGWcRzDNis/2r/3bhvtLogWaWJqhvawyBvQNGS&#10;RkDQg6trYgna6uYvV21DtTSytGdUtpEsy4YynwNkk8Qn2dxpuVU+lyrrKnWgCag94enNbum33Z1W&#10;j+pBB/Qg3kv60wAvUaeqbKx35yoYo033VRZQT7K10ie+L3XrXEBKaO/5fTrwy/YWUfhzOpst0wWU&#10;gYIuSec9/bSGGrlLyXIywQh06TKZh9LQ+qa/vICr4WbqVBHJQkgPs4flyg59ZI5Umf+j6rEmivkK&#10;GEfFg0ZNkePzFCNBWkj/VjPmmhMlAbALD3YDn2ZM5kjjzAxw/k8aX2BkIPM1PkhGt8beMenLQXb3&#10;xoYmL0DyRS568GuoRNly6PePn1CMXCz/6YfiYJYMZh8itI5Rh3zo3ungCygZ+XIFRMcqVgdf54MZ&#10;+PJGNUpO40EPjFwl8WKevohrOtg5XJNXcM0GI58jhFy8iGs+mAVcC9TjgjarBuJIPXBJ96InEyRE&#10;3K6L/RQoaVwjr4EyaOP1ed+pYOWYf8UY8nDGvuMhnjcOv30QDWvsdIFpjGCBbQJ3iliHzcVwIupy&#10;HNqjhqHywFq5Y2vpDezJfEKoo5aLsVVw4oa1TySo4YYL44fwENohHjWekLcN575JuHCApvEiDiQZ&#10;yZvCaR0cv+nZFddoR2BH2/0w3c+sYBGKwjurGSluetmShgcZgnOgGHZBGKywCDayeIIh0zKsfXim&#10;QKil/o1RBys/x+bXlmiGEf8iYFEsk8nEvRH+MJnOUzjosWYz1hBBwRUgxtAATryy4V3ZKt1UNUQK&#10;zAv5GXZk2bgp9PgCqv4Au8pLfsGD9OwFGZ+91fHJXP0BAAD//wMAUEsDBBQABgAIAAAAIQDhdMXV&#10;4AAAAAoBAAAPAAAAZHJzL2Rvd25yZXYueG1sTI9BT8MwDIXvSPyHyEjcWNp1g1GaTtMEnCYkNiTE&#10;LWu8tlrjVE3Wdv8e9wQ3P/vp+XvZerSN6LHztSMF8SwCgVQ4U1Op4Ovw9rAC4YMmoxtHqOCKHtb5&#10;7U2mU+MG+sR+H0rBIeRTraAKoU2l9EWFVvuZa5H4dnKd1YFlV0rT6YHDbSPnUfQora6JP1S6xW2F&#10;xXl/sQreBz1skvi1351P2+vPYfnxvYtRqfu7cfMCIuAY/sww4TM65Mx0dBcyXjSsnxcLtvKQJCAm&#10;Q7R6moM4TpslyDyT/yvkvwAAAP//AwBQSwECLQAUAAYACAAAACEAtoM4kv4AAADhAQAAEwAAAAAA&#10;AAAAAAAAAAAAAAAAW0NvbnRlbnRfVHlwZXNdLnhtbFBLAQItABQABgAIAAAAIQA4/SH/1gAAAJQB&#10;AAALAAAAAAAAAAAAAAAAAC8BAABfcmVscy8ucmVsc1BLAQItABQABgAIAAAAIQBHuGReJQMAAHoH&#10;AAAOAAAAAAAAAAAAAAAAAC4CAABkcnMvZTJvRG9jLnhtbFBLAQItABQABgAIAAAAIQDhdMXV4AAA&#10;AAoBAAAPAAAAAAAAAAAAAAAAAH8FAABkcnMvZG93bnJldi54bWxQSwUGAAAAAAQABADzAAAAjAYA&#10;AAAA&#10;">
                <v:shape id="Freeform 117" o:spid="_x0000_s1027" style="position:absolute;left:1944;top:2917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24KxAAAANsAAAAPAAAAZHJzL2Rvd25yZXYueG1sRI9BawIx&#10;FITvgv8hPKEX0axrEd0aRQqFQim0VtHjY/N2s3TzsiSprv++KRQ8DjPzDbPe9rYVF/KhcaxgNs1A&#10;EJdON1wrOHy9TJYgQkTW2DomBTcKsN0MB2sstLvyJ132sRYJwqFABSbGrpAylIYshqnriJNXOW8x&#10;JulrqT1eE9y2Ms+yhbTYcFow2NGzofJ7/2MVvPdnf64sldXRjE+Pi9zbj9WbUg+jfvcEIlIf7+H/&#10;9qtWMM/h70v6AXLzCwAA//8DAFBLAQItABQABgAIAAAAIQDb4fbL7gAAAIUBAAATAAAAAAAAAAAA&#10;AAAAAAAAAABbQ29udGVudF9UeXBlc10ueG1sUEsBAi0AFAAGAAgAAAAhAFr0LFu/AAAAFQEAAAsA&#10;AAAAAAAAAAAAAAAAHwEAAF9yZWxzLy5yZWxzUEsBAi0AFAAGAAgAAAAhAIrbbgrEAAAA2wAAAA8A&#10;AAAAAAAAAAAAAAAABwIAAGRycy9kb3ducmV2LnhtbFBLBQYAAAAAAwADALcAAAD4AgAAAAA=&#10;" path="m,l8928,1e" filled="f" strokecolor="#1f497d [3215]" strokeweight="4pt">
                  <v:path arrowok="t" o:connecttype="custom" o:connectlocs="0,5834;8928,5836" o:connectangles="0,0"/>
                </v:shape>
                <w10:wrap anchorx="page"/>
              </v:group>
            </w:pict>
          </mc:Fallback>
        </mc:AlternateContent>
      </w:r>
    </w:p>
    <w:p w14:paraId="45BA6563" w14:textId="77777777" w:rsidR="00D0212B" w:rsidRDefault="00D0212B" w:rsidP="00D0212B">
      <w:pPr>
        <w:spacing w:before="120"/>
        <w:rPr>
          <w:sz w:val="20"/>
          <w:szCs w:val="20"/>
        </w:rPr>
      </w:pPr>
    </w:p>
    <w:p w14:paraId="1AD055F1" w14:textId="77777777" w:rsidR="00D0212B" w:rsidRDefault="00D0212B" w:rsidP="00D0212B">
      <w:pPr>
        <w:spacing w:before="120"/>
        <w:rPr>
          <w:sz w:val="20"/>
          <w:szCs w:val="20"/>
        </w:rPr>
      </w:pPr>
    </w:p>
    <w:p w14:paraId="457DC343" w14:textId="77777777" w:rsidR="00D0212B" w:rsidRDefault="00D0212B" w:rsidP="00D0212B">
      <w:pPr>
        <w:ind w:left="296"/>
        <w:rPr>
          <w:rFonts w:ascii="Times New Roman" w:eastAsia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00BEF27E" wp14:editId="3869822C">
            <wp:extent cx="1636395" cy="240665"/>
            <wp:effectExtent l="0" t="0" r="1905" b="698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8AA79" w14:textId="77777777" w:rsidR="00D0212B" w:rsidRDefault="00D0212B" w:rsidP="00D0212B">
      <w:pPr>
        <w:spacing w:before="4" w:line="120" w:lineRule="exact"/>
        <w:ind w:left="360"/>
        <w:rPr>
          <w:sz w:val="12"/>
          <w:szCs w:val="12"/>
        </w:rPr>
      </w:pPr>
    </w:p>
    <w:p w14:paraId="3B70A239" w14:textId="77777777" w:rsidR="00D0212B" w:rsidRDefault="00D0212B" w:rsidP="00D0212B">
      <w:pPr>
        <w:ind w:left="363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KVL Consultants, Inc.</w:t>
      </w:r>
    </w:p>
    <w:p w14:paraId="6B0C3C5F" w14:textId="77777777" w:rsidR="00D0212B" w:rsidRDefault="00D0212B" w:rsidP="00D0212B">
      <w:pPr>
        <w:spacing w:line="200" w:lineRule="exact"/>
        <w:rPr>
          <w:sz w:val="20"/>
          <w:szCs w:val="20"/>
        </w:rPr>
      </w:pPr>
    </w:p>
    <w:p w14:paraId="4F74F648" w14:textId="77777777" w:rsidR="00D0212B" w:rsidRDefault="00D0212B" w:rsidP="00D0212B">
      <w:pPr>
        <w:spacing w:line="200" w:lineRule="exact"/>
        <w:rPr>
          <w:sz w:val="20"/>
          <w:szCs w:val="20"/>
        </w:rPr>
      </w:pPr>
    </w:p>
    <w:p w14:paraId="68979DBD" w14:textId="77777777" w:rsidR="00BA60A1" w:rsidRPr="00BA60A1" w:rsidRDefault="00BA60A1" w:rsidP="00BA60A1">
      <w:pPr>
        <w:widowControl w:val="0"/>
        <w:spacing w:after="0" w:line="240" w:lineRule="auto"/>
        <w:ind w:left="363"/>
        <w:rPr>
          <w:rFonts w:ascii="Arial" w:eastAsia="Arial" w:hAnsi="Arial" w:cs="Arial"/>
          <w:b/>
          <w:bCs/>
          <w:sz w:val="24"/>
          <w:szCs w:val="24"/>
          <w:lang w:eastAsia="en-US"/>
        </w:rPr>
        <w:sectPr w:rsidR="00BA60A1" w:rsidRPr="00BA60A1" w:rsidSect="00603AA8">
          <w:headerReference w:type="default" r:id="rId10"/>
          <w:footerReference w:type="default" r:id="rId11"/>
          <w:pgSz w:w="12240" w:h="15840"/>
          <w:pgMar w:top="1440" w:right="1296" w:bottom="1008" w:left="1440" w:header="720" w:footer="720" w:gutter="0"/>
          <w:cols w:space="720"/>
        </w:sectPr>
      </w:pPr>
    </w:p>
    <w:p w14:paraId="1411AA2A" w14:textId="77777777" w:rsidR="00C67D9A" w:rsidRPr="00D821E6" w:rsidRDefault="00D64B07" w:rsidP="007F5343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36"/>
          <w:szCs w:val="36"/>
          <w:lang w:eastAsia="en-US"/>
        </w:rPr>
      </w:pPr>
      <w:r w:rsidRPr="00D821E6">
        <w:rPr>
          <w:rFonts w:asciiTheme="minorHAnsi" w:eastAsiaTheme="minorHAnsi" w:hAnsiTheme="minorHAnsi" w:cstheme="minorBidi"/>
          <w:b/>
          <w:bCs/>
          <w:smallCaps/>
          <w:spacing w:val="5"/>
          <w:sz w:val="36"/>
          <w:szCs w:val="36"/>
          <w:lang w:eastAsia="en-US"/>
        </w:rPr>
        <w:lastRenderedPageBreak/>
        <w:t>Pressure Flow</w:t>
      </w:r>
      <w:r w:rsidR="00801588" w:rsidRPr="00D821E6">
        <w:rPr>
          <w:rFonts w:asciiTheme="minorHAnsi" w:eastAsiaTheme="minorHAnsi" w:hAnsiTheme="minorHAnsi" w:cstheme="minorBidi"/>
          <w:b/>
          <w:bCs/>
          <w:smallCaps/>
          <w:spacing w:val="5"/>
          <w:sz w:val="36"/>
          <w:szCs w:val="36"/>
          <w:lang w:eastAsia="en-US"/>
        </w:rPr>
        <w:t xml:space="preserve"> Scour Analysis </w:t>
      </w:r>
    </w:p>
    <w:p w14:paraId="1B8B5220" w14:textId="5D8B7FEF" w:rsidR="00291372" w:rsidRPr="005E6648" w:rsidRDefault="00C779B0" w:rsidP="007F5343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</w:pPr>
      <w:r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  <w:t>[</w:t>
      </w:r>
      <w:r w:rsidR="00801588" w:rsidRPr="00801588"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  <w:t>HEC-18 Procedure</w:t>
      </w:r>
      <w:r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  <w:t>]</w:t>
      </w:r>
    </w:p>
    <w:p w14:paraId="4ADA4FC5" w14:textId="77777777" w:rsidR="00291372" w:rsidRPr="005E6648" w:rsidRDefault="00291372" w:rsidP="00291372">
      <w:pPr>
        <w:widowControl w:val="0"/>
        <w:spacing w:before="240" w:after="12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</w:pPr>
      <w:r w:rsidRPr="005E6648">
        <w:rPr>
          <w:rFonts w:asciiTheme="minorHAnsi" w:eastAsiaTheme="minorHAnsi" w:hAnsiTheme="minorHAnsi" w:cstheme="minorBidi"/>
          <w:b/>
          <w:bCs/>
          <w:smallCaps/>
          <w:spacing w:val="5"/>
          <w:sz w:val="30"/>
          <w:szCs w:val="30"/>
          <w:lang w:eastAsia="en-US"/>
        </w:rPr>
        <w:t>Table of Contents</w:t>
      </w:r>
    </w:p>
    <w:p w14:paraId="3433109C" w14:textId="3C86CF3D" w:rsidR="00291372" w:rsidRPr="005E6648" w:rsidRDefault="00291372" w:rsidP="00F30879">
      <w:pPr>
        <w:widowControl w:val="0"/>
        <w:tabs>
          <w:tab w:val="left" w:pos="810"/>
          <w:tab w:val="left" w:pos="8550"/>
        </w:tabs>
        <w:spacing w:after="0" w:line="240" w:lineRule="auto"/>
        <w:rPr>
          <w:rFonts w:asciiTheme="minorHAnsi" w:eastAsia="Arial" w:hAnsiTheme="minorHAnsi" w:cs="Arial"/>
          <w:b/>
          <w:bCs/>
          <w:color w:val="000000" w:themeColor="text1"/>
          <w:spacing w:val="-1"/>
          <w:sz w:val="28"/>
          <w:szCs w:val="28"/>
          <w:lang w:eastAsia="en-US"/>
        </w:rPr>
      </w:pPr>
      <w:r w:rsidRPr="005E6648">
        <w:rPr>
          <w:rFonts w:asciiTheme="minorHAnsi" w:eastAsia="Arial" w:hAnsiTheme="minorHAnsi" w:cs="Arial"/>
          <w:b/>
          <w:bCs/>
          <w:color w:val="000000" w:themeColor="text1"/>
          <w:spacing w:val="-1"/>
          <w:sz w:val="28"/>
          <w:szCs w:val="28"/>
          <w:lang w:eastAsia="en-US"/>
        </w:rPr>
        <w:t>No.</w:t>
      </w:r>
      <w:r w:rsidRPr="005E6648">
        <w:rPr>
          <w:rFonts w:asciiTheme="minorHAnsi" w:eastAsia="Arial" w:hAnsiTheme="minorHAnsi" w:cs="Arial"/>
          <w:b/>
          <w:bCs/>
          <w:color w:val="000000" w:themeColor="text1"/>
          <w:spacing w:val="-1"/>
          <w:sz w:val="28"/>
          <w:szCs w:val="28"/>
          <w:lang w:eastAsia="en-US"/>
        </w:rPr>
        <w:tab/>
        <w:t>Section</w:t>
      </w:r>
      <w:r w:rsidRPr="005E6648">
        <w:rPr>
          <w:rFonts w:asciiTheme="minorHAnsi" w:eastAsia="Arial" w:hAnsiTheme="minorHAnsi" w:cs="Arial"/>
          <w:b/>
          <w:bCs/>
          <w:color w:val="000000" w:themeColor="text1"/>
          <w:spacing w:val="-1"/>
          <w:sz w:val="28"/>
          <w:szCs w:val="28"/>
          <w:lang w:eastAsia="en-US"/>
        </w:rPr>
        <w:tab/>
        <w:t>Page</w:t>
      </w:r>
    </w:p>
    <w:p w14:paraId="2610F48F" w14:textId="1AC93606" w:rsidR="00291372" w:rsidRPr="005E6648" w:rsidRDefault="00F30879" w:rsidP="00291372">
      <w:pPr>
        <w:widowControl w:val="0"/>
        <w:tabs>
          <w:tab w:val="left" w:pos="360"/>
          <w:tab w:val="left" w:pos="1080"/>
          <w:tab w:val="left" w:pos="8550"/>
        </w:tabs>
        <w:spacing w:after="0" w:line="240" w:lineRule="auto"/>
        <w:ind w:firstLine="360"/>
        <w:rPr>
          <w:rFonts w:ascii="Arial" w:eastAsia="Arial" w:hAnsi="Arial" w:cs="Arial"/>
          <w:b/>
          <w:bCs/>
          <w:color w:val="000000" w:themeColor="text1"/>
          <w:spacing w:val="-1"/>
          <w:sz w:val="24"/>
          <w:szCs w:val="24"/>
          <w:lang w:eastAsia="en-US"/>
        </w:rPr>
      </w:pPr>
      <w:r w:rsidRPr="005E6648">
        <w:rPr>
          <w:rFonts w:asciiTheme="minorHAnsi" w:eastAsiaTheme="minorHAnsi" w:hAnsiTheme="minorHAnsi" w:cstheme="minorBidi"/>
          <w:b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556CDDE0" wp14:editId="599FBAFA">
                <wp:simplePos x="0" y="0"/>
                <wp:positionH relativeFrom="margin">
                  <wp:align>right</wp:align>
                </wp:positionH>
                <wp:positionV relativeFrom="paragraph">
                  <wp:posOffset>110054</wp:posOffset>
                </wp:positionV>
                <wp:extent cx="5937662" cy="45719"/>
                <wp:effectExtent l="0" t="0" r="25400" b="0"/>
                <wp:wrapNone/>
                <wp:docPr id="1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7662" cy="45719"/>
                          <a:chOff x="1986" y="633"/>
                          <a:chExt cx="9564" cy="2"/>
                        </a:xfrm>
                      </wpg:grpSpPr>
                      <wps:wsp>
                        <wps:cNvPr id="2" name="Freeform 126"/>
                        <wps:cNvSpPr>
                          <a:spLocks/>
                        </wps:cNvSpPr>
                        <wps:spPr bwMode="auto">
                          <a:xfrm>
                            <a:off x="1986" y="633"/>
                            <a:ext cx="9564" cy="2"/>
                          </a:xfrm>
                          <a:custGeom>
                            <a:avLst/>
                            <a:gdLst>
                              <a:gd name="T0" fmla="+- 0 1986 1986"/>
                              <a:gd name="T1" fmla="*/ T0 w 9564"/>
                              <a:gd name="T2" fmla="+- 0 11550 1986"/>
                              <a:gd name="T3" fmla="*/ T2 w 956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564">
                                <a:moveTo>
                                  <a:pt x="0" y="0"/>
                                </a:moveTo>
                                <a:lnTo>
                                  <a:pt x="9564" y="0"/>
                                </a:lnTo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9AF4F4" id="Group 125" o:spid="_x0000_s1026" style="position:absolute;margin-left:416.35pt;margin-top:8.65pt;width:467.55pt;height:3.6pt;z-index:-251624448;mso-position-horizontal:right;mso-position-horizontal-relative:margin" coordorigin="1986,633" coordsize="956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e8kiQMAADAIAAAOAAAAZHJzL2Uyb0RvYy54bWykVduO4zYMfS/QfxD02CLjSxzPJJjMYpHL&#10;oMC2u8BmP0Cx5QtqS66kxJkW/feSlJ3xZLFosc2DQpkUeXhIUY/vLm3DztLYWqs1j+5CzqTKdF6r&#10;cs2/HPazB86sEyoXjVZyzV+k5e+efvzhse9WMtaVbnJpGDhRdtV3a145162CwGaVbIW9051UoCy0&#10;aYWDrSmD3IgevLdNEIdhGvTa5J3RmbQWvm69kj+R/6KQmftYFFY61qw5YHO0GlqPuAZPj2JVGtFV&#10;dTbAEN+BohW1gqBXV1vhBDuZ+itXbZ0ZbXXh7jLdBroo6kxSDpBNFN5k82z0qaNcylVfdleagNob&#10;nr7bbfbb+ZNhdQ6140yJFkpEUVkUL5CcvitXYPNsus/dJ+MzBPGDzn63oA5u9bgvvTE79r/qHByK&#10;k9NEzqUwLbqAtNmFavByrYG8OJbBx8Vyfp+mMWcZ6JLFfbT0NcoqKCSeipYPKWegTOfzUbUbDi8X&#10;aeJPxqgKxMqHJJgDLMwJes2+0mn/H52fK9FJqpJFqgY6IQNP595Iif0LjKaeUTIb6bRTLicaBGmB&#10;8n9l8Ws+Riq/xYZYZSfrnqWmYojzB+v8NchBohLnA/YDXJmibeBG/DxjIcNQtHjey6sZ9I43+ylg&#10;h5D1jEIPTkdfwMjUV7RYeI+3zuajHTqLJ86gnOUIUVQj6uyiBtggMYFzJ6Ru67TFfjkAuLHNwAMY&#10;YYrfsIXYt7b+zBDCwEC5HSWGMxglR59GJxwiwxAosn7NiQv80OqzPGhSuZv+hyCv2kZNrXwVJ6i8&#10;Gk5gAGrya1DEOimt0vu6aagMjUIoUMAoJnKsbuoctQjHvthNY9hZwJCE2Zrr/gA9xFkjrAMFEEo/&#10;OticWrjV3jbyn32AU4sXlHzQWAUs3i9BfBMPxprK6VQlRb4bZCfqxstwtKEqAYqBTOxpmqd/LcPl&#10;7mH3kMySON3NknC7nb3fb5JZuo/uF9v5drPZRn8j1ChZVXWeS4VpjrM9Sv7bZR9eGT+Vr9P9TRbW&#10;lMcrbXv6YQ9g3q/kBm9hkBpyGf8pO5hO/q770XTU+Qvce6P9YwWPKwiVNn9y1sNDteb2j5MwEsrz&#10;i4LRtYySBF822sDAjGFjpprjVCNUBq7WHKrrxY3D+nJ26kxdVhApojIr/R6mdlHjZCB8HtWwgelJ&#10;Ej1LlMvwhOK7N92T1etD//QPAAAA//8DAFBLAwQUAAYACAAAACEADeehmN4AAAAGAQAADwAAAGRy&#10;cy9kb3ducmV2LnhtbEyPwU7DMBBE70j8g7VI3KiThkAJcaqqAk5VJVqkits23iZR43UUu0n695gT&#10;HHdmNPM2X06mFQP1rrGsIJ5FIIhLqxuuFHzt3x8WIJxH1thaJgVXcrAsbm9yzLQd+ZOGna9EKGGX&#10;oYLa+y6T0pU1GXQz2xEH72R7gz6cfSV1j2MoN62cR9GTNNhwWKixo3VN5Xl3MQo+RhxXSfw2bM6n&#10;9fV7n24Pm5iUur+bVq8gPE3+Lwy/+AEdisB0tBfWTrQKwiM+qM8JiOC+JGkM4qhg/piCLHL5H7/4&#10;AQAA//8DAFBLAQItABQABgAIAAAAIQC2gziS/gAAAOEBAAATAAAAAAAAAAAAAAAAAAAAAABbQ29u&#10;dGVudF9UeXBlc10ueG1sUEsBAi0AFAAGAAgAAAAhADj9If/WAAAAlAEAAAsAAAAAAAAAAAAAAAAA&#10;LwEAAF9yZWxzLy5yZWxzUEsBAi0AFAAGAAgAAAAhAPZh7ySJAwAAMAgAAA4AAAAAAAAAAAAAAAAA&#10;LgIAAGRycy9lMm9Eb2MueG1sUEsBAi0AFAAGAAgAAAAhAA3noZjeAAAABgEAAA8AAAAAAAAAAAAA&#10;AAAA4wUAAGRycy9kb3ducmV2LnhtbFBLBQYAAAAABAAEAPMAAADuBgAAAAA=&#10;">
                <v:shape id="Freeform 126" o:spid="_x0000_s1027" style="position:absolute;left:1986;top:633;width:9564;height:2;visibility:visible;mso-wrap-style:square;v-text-anchor:top" coordsize="9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SducEA&#10;AADaAAAADwAAAGRycy9kb3ducmV2LnhtbESPS6vCMBSE9xf8D+EI7q6pDy5ajSKCWF1c8AFuD82x&#10;LTYnpYm2/nsjCC6HmfmGmS9bU4oH1a6wrGDQj0AQp1YXnCk4nza/ExDOI2ssLZOCJzlYLjo/c4y1&#10;bfhAj6PPRICwi1FB7n0VS+nSnAy6vq2Ig3e1tUEfZJ1JXWMT4KaUwyj6kwYLDgs5VrTOKb0d70bB&#10;fXTbTyc4Tk6N22x3yf6/uUSkVK/brmYgPLX+G/60E61gCO8r4Qb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kEnbnBAAAA2gAAAA8AAAAAAAAAAAAAAAAAmAIAAGRycy9kb3du&#10;cmV2LnhtbFBLBQYAAAAABAAEAPUAAACGAwAAAAA=&#10;" path="m,l9564,e" filled="f" strokeweight="1.56pt">
                  <v:path arrowok="t" o:connecttype="custom" o:connectlocs="0,0;9564,0" o:connectangles="0,0"/>
                </v:shape>
                <w10:wrap anchorx="margin"/>
              </v:group>
            </w:pict>
          </mc:Fallback>
        </mc:AlternateContent>
      </w:r>
    </w:p>
    <w:bookmarkStart w:id="9" w:name="_Ref254164968"/>
    <w:p w14:paraId="0121ECF9" w14:textId="46805DD2" w:rsidR="00E20835" w:rsidRDefault="008C3EFD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TOC \o "1-3" \h \z \u </w:instrText>
      </w:r>
      <w:r>
        <w:rPr>
          <w:sz w:val="24"/>
          <w:szCs w:val="24"/>
        </w:rPr>
        <w:fldChar w:fldCharType="separate"/>
      </w:r>
      <w:hyperlink w:anchor="_Toc166743176" w:history="1">
        <w:r w:rsidR="00E20835" w:rsidRPr="0022244F">
          <w:rPr>
            <w:rStyle w:val="Hyperlink"/>
            <w:rFonts w:ascii="Roboto" w:hAnsi="Roboto"/>
            <w:bCs/>
            <w:smallCaps/>
            <w:spacing w:val="5"/>
          </w:rPr>
          <w:t>Tutorial # 21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_Toc166743176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0D8CC542" w14:textId="04349AD3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77" w:history="1">
        <w:r w:rsidR="00E20835" w:rsidRPr="0022244F">
          <w:rPr>
            <w:rStyle w:val="Hyperlink"/>
            <w:rFonts w:ascii="Roboto" w:hAnsi="Roboto"/>
            <w:bCs/>
            <w:smallCaps/>
            <w:spacing w:val="5"/>
          </w:rPr>
          <w:t>Pressure Flow Scour Analysis HEC-18 Procedure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_Toc166743177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6C781C50" w14:textId="0E8D76F9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78" w:history="1">
        <w:r w:rsidR="00E20835" w:rsidRPr="0022244F">
          <w:rPr>
            <w:rStyle w:val="Hyperlink"/>
          </w:rPr>
          <w:t>Pressure Flow Scour Analysis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_Toc166743178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56E31C44" w14:textId="41DC0ADD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79" w:history="1">
        <w:r w:rsidR="00E20835" w:rsidRPr="0022244F">
          <w:rPr>
            <w:rStyle w:val="Hyperlink"/>
          </w:rPr>
          <w:t>[HEC-18 Procedure]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_Toc166743179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61C02DD9" w14:textId="57BFC298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80" w:history="1">
        <w:r w:rsidR="00E20835" w:rsidRPr="0022244F">
          <w:rPr>
            <w:rStyle w:val="Hyperlink"/>
          </w:rPr>
          <w:t>1.0</w:t>
        </w:r>
        <w:r w:rsidR="00E20835">
          <w:rPr>
            <w:rFonts w:asciiTheme="minorHAnsi" w:eastAsiaTheme="minorEastAsia" w:hAnsiTheme="minorHAnsi" w:cstheme="minorBidi"/>
            <w:b w:val="0"/>
            <w:kern w:val="2"/>
            <w:sz w:val="22"/>
            <w:szCs w:val="22"/>
            <w:lang w:eastAsia="en-US"/>
            <w14:ligatures w14:val="standardContextual"/>
          </w:rPr>
          <w:tab/>
        </w:r>
        <w:r w:rsidR="00E20835" w:rsidRPr="0022244F">
          <w:rPr>
            <w:rStyle w:val="Hyperlink"/>
          </w:rPr>
          <w:t>Introduction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_Toc166743180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24ABD32C" w14:textId="382008A0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81" w:history="1">
        <w:r w:rsidR="00E20835" w:rsidRPr="0022244F">
          <w:rPr>
            <w:rStyle w:val="Hyperlink"/>
          </w:rPr>
          <w:t>2.0</w:t>
        </w:r>
        <w:r w:rsidR="00E20835">
          <w:rPr>
            <w:rFonts w:asciiTheme="minorHAnsi" w:eastAsiaTheme="minorEastAsia" w:hAnsiTheme="minorHAnsi" w:cstheme="minorBidi"/>
            <w:b w:val="0"/>
            <w:kern w:val="2"/>
            <w:sz w:val="22"/>
            <w:szCs w:val="22"/>
            <w:lang w:eastAsia="en-US"/>
            <w14:ligatures w14:val="standardContextual"/>
          </w:rPr>
          <w:tab/>
        </w:r>
        <w:r w:rsidR="00E20835" w:rsidRPr="0022244F">
          <w:rPr>
            <w:rStyle w:val="Hyperlink"/>
          </w:rPr>
          <w:t>Symbols and Definition of Terms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_Toc166743181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6ED103B1" w14:textId="1B4A325E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82" w:history="1">
        <w:r w:rsidR="00E20835" w:rsidRPr="0022244F">
          <w:rPr>
            <w:rStyle w:val="Hyperlink"/>
          </w:rPr>
          <w:t>3.0</w:t>
        </w:r>
        <w:r w:rsidR="00E20835">
          <w:rPr>
            <w:rFonts w:asciiTheme="minorHAnsi" w:eastAsiaTheme="minorEastAsia" w:hAnsiTheme="minorHAnsi" w:cstheme="minorBidi"/>
            <w:b w:val="0"/>
            <w:kern w:val="2"/>
            <w:sz w:val="22"/>
            <w:szCs w:val="22"/>
            <w:lang w:eastAsia="en-US"/>
            <w14:ligatures w14:val="standardContextual"/>
          </w:rPr>
          <w:tab/>
        </w:r>
        <w:r w:rsidR="00E20835" w:rsidRPr="0022244F">
          <w:rPr>
            <w:rStyle w:val="Hyperlink"/>
          </w:rPr>
          <w:t>Problem Statement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_Toc166743182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1</w:t>
        </w:r>
        <w:r w:rsidR="00E20835">
          <w:rPr>
            <w:webHidden/>
          </w:rPr>
          <w:fldChar w:fldCharType="end"/>
        </w:r>
      </w:hyperlink>
    </w:p>
    <w:p w14:paraId="63878CCB" w14:textId="6B17F446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83" w:history="1">
        <w:r w:rsidR="00E20835" w:rsidRPr="0022244F">
          <w:rPr>
            <w:rStyle w:val="Hyperlink"/>
          </w:rPr>
          <w:t>4.0</w:t>
        </w:r>
        <w:r w:rsidR="00E20835">
          <w:rPr>
            <w:rFonts w:asciiTheme="minorHAnsi" w:eastAsiaTheme="minorEastAsia" w:hAnsiTheme="minorHAnsi" w:cstheme="minorBidi"/>
            <w:b w:val="0"/>
            <w:kern w:val="2"/>
            <w:sz w:val="22"/>
            <w:szCs w:val="22"/>
            <w:lang w:eastAsia="en-US"/>
            <w14:ligatures w14:val="standardContextual"/>
          </w:rPr>
          <w:tab/>
        </w:r>
        <w:r w:rsidR="00E20835" w:rsidRPr="0022244F">
          <w:rPr>
            <w:rStyle w:val="Hyperlink"/>
          </w:rPr>
          <w:t>Required Data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_Toc166743183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2</w:t>
        </w:r>
        <w:r w:rsidR="00E20835">
          <w:rPr>
            <w:webHidden/>
          </w:rPr>
          <w:fldChar w:fldCharType="end"/>
        </w:r>
      </w:hyperlink>
    </w:p>
    <w:p w14:paraId="62312C5F" w14:textId="00DFC77D" w:rsidR="00E20835" w:rsidRDefault="008F40C2">
      <w:pPr>
        <w:pStyle w:val="TOC1"/>
        <w:rPr>
          <w:rFonts w:asciiTheme="minorHAnsi" w:eastAsiaTheme="minorEastAsia" w:hAnsiTheme="minorHAnsi" w:cstheme="minorBidi"/>
          <w:b w:val="0"/>
          <w:kern w:val="2"/>
          <w:sz w:val="22"/>
          <w:szCs w:val="22"/>
          <w:lang w:eastAsia="en-US"/>
          <w14:ligatures w14:val="standardContextual"/>
        </w:rPr>
      </w:pPr>
      <w:hyperlink w:anchor="_Toc166743184" w:history="1">
        <w:r w:rsidR="00E20835" w:rsidRPr="0022244F">
          <w:rPr>
            <w:rStyle w:val="Hyperlink"/>
          </w:rPr>
          <w:t>5.0</w:t>
        </w:r>
        <w:r w:rsidR="00E20835">
          <w:rPr>
            <w:rFonts w:asciiTheme="minorHAnsi" w:eastAsiaTheme="minorEastAsia" w:hAnsiTheme="minorHAnsi" w:cstheme="minorBidi"/>
            <w:b w:val="0"/>
            <w:kern w:val="2"/>
            <w:sz w:val="22"/>
            <w:szCs w:val="22"/>
            <w:lang w:eastAsia="en-US"/>
            <w14:ligatures w14:val="standardContextual"/>
          </w:rPr>
          <w:tab/>
        </w:r>
        <w:r w:rsidR="00E20835" w:rsidRPr="0022244F">
          <w:rPr>
            <w:rStyle w:val="Hyperlink"/>
          </w:rPr>
          <w:t>Step-by-Step Procedure</w:t>
        </w:r>
        <w:r w:rsidR="00E20835">
          <w:rPr>
            <w:webHidden/>
          </w:rPr>
          <w:tab/>
        </w:r>
        <w:r w:rsidR="00E20835">
          <w:rPr>
            <w:webHidden/>
          </w:rPr>
          <w:fldChar w:fldCharType="begin"/>
        </w:r>
        <w:r w:rsidR="00E20835">
          <w:rPr>
            <w:webHidden/>
          </w:rPr>
          <w:instrText xml:space="preserve"> PAGEREF _Toc166743184 \h </w:instrText>
        </w:r>
        <w:r w:rsidR="00E20835">
          <w:rPr>
            <w:webHidden/>
          </w:rPr>
        </w:r>
        <w:r w:rsidR="00E20835">
          <w:rPr>
            <w:webHidden/>
          </w:rPr>
          <w:fldChar w:fldCharType="separate"/>
        </w:r>
        <w:r w:rsidR="00E20835">
          <w:rPr>
            <w:webHidden/>
          </w:rPr>
          <w:t>4</w:t>
        </w:r>
        <w:r w:rsidR="00E20835">
          <w:rPr>
            <w:webHidden/>
          </w:rPr>
          <w:fldChar w:fldCharType="end"/>
        </w:r>
      </w:hyperlink>
    </w:p>
    <w:p w14:paraId="1380368B" w14:textId="5D55E864" w:rsidR="00E20835" w:rsidRDefault="008F40C2">
      <w:pPr>
        <w:pStyle w:val="TOC2"/>
        <w:rPr>
          <w:noProof/>
          <w:kern w:val="2"/>
          <w14:ligatures w14:val="standardContextual"/>
        </w:rPr>
      </w:pPr>
      <w:hyperlink w:anchor="_Toc166743185" w:history="1">
        <w:r w:rsidR="00E20835" w:rsidRPr="0022244F">
          <w:rPr>
            <w:rStyle w:val="Hyperlink"/>
            <w:smallCaps/>
            <w:noProof/>
            <w:spacing w:val="5"/>
          </w:rPr>
          <w:t>5.1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smallCaps/>
            <w:noProof/>
            <w:spacing w:val="5"/>
          </w:rPr>
          <w:t>Step 1 - Create a New Project and Set-up Project Defaults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_Toc166743185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4</w:t>
        </w:r>
        <w:r w:rsidR="00E20835">
          <w:rPr>
            <w:noProof/>
            <w:webHidden/>
          </w:rPr>
          <w:fldChar w:fldCharType="end"/>
        </w:r>
      </w:hyperlink>
    </w:p>
    <w:p w14:paraId="38B939E7" w14:textId="5AFB2942" w:rsidR="00E20835" w:rsidRDefault="008F40C2">
      <w:pPr>
        <w:pStyle w:val="TOC2"/>
        <w:rPr>
          <w:noProof/>
          <w:kern w:val="2"/>
          <w14:ligatures w14:val="standardContextual"/>
        </w:rPr>
      </w:pPr>
      <w:hyperlink w:anchor="_Toc166743186" w:history="1">
        <w:r w:rsidR="00E20835" w:rsidRPr="0022244F">
          <w:rPr>
            <w:rStyle w:val="Hyperlink"/>
            <w:smallCaps/>
            <w:noProof/>
            <w:spacing w:val="5"/>
          </w:rPr>
          <w:t>5.2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smallCaps/>
            <w:noProof/>
            <w:spacing w:val="5"/>
          </w:rPr>
          <w:t>Step 2 - Prepare the Cross-Section Data and Evaluate the Section Hydraulics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_Toc166743186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6</w:t>
        </w:r>
        <w:r w:rsidR="00E20835">
          <w:rPr>
            <w:noProof/>
            <w:webHidden/>
          </w:rPr>
          <w:fldChar w:fldCharType="end"/>
        </w:r>
      </w:hyperlink>
    </w:p>
    <w:p w14:paraId="34EF30BB" w14:textId="17BF5532" w:rsidR="00E20835" w:rsidRDefault="008F40C2">
      <w:pPr>
        <w:pStyle w:val="TOC3"/>
        <w:rPr>
          <w:noProof/>
          <w:kern w:val="2"/>
          <w14:ligatures w14:val="standardContextual"/>
        </w:rPr>
      </w:pPr>
      <w:hyperlink w:anchor="_Toc166743187" w:history="1">
        <w:r w:rsidR="00E20835" w:rsidRPr="0022244F">
          <w:rPr>
            <w:rStyle w:val="Hyperlink"/>
            <w:noProof/>
          </w:rPr>
          <w:t>5.2.1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noProof/>
          </w:rPr>
          <w:t>Create the Bridge Cross-Section Data and Evaluate the Hydraulics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_Toc166743187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7</w:t>
        </w:r>
        <w:r w:rsidR="00E20835">
          <w:rPr>
            <w:noProof/>
            <w:webHidden/>
          </w:rPr>
          <w:fldChar w:fldCharType="end"/>
        </w:r>
      </w:hyperlink>
    </w:p>
    <w:p w14:paraId="572D394B" w14:textId="037860B2" w:rsidR="00E20835" w:rsidRDefault="008F40C2">
      <w:pPr>
        <w:pStyle w:val="TOC3"/>
        <w:rPr>
          <w:noProof/>
          <w:kern w:val="2"/>
          <w14:ligatures w14:val="standardContextual"/>
        </w:rPr>
      </w:pPr>
      <w:hyperlink w:anchor="_Toc166743188" w:history="1">
        <w:r w:rsidR="00E20835" w:rsidRPr="0022244F">
          <w:rPr>
            <w:rStyle w:val="Hyperlink"/>
            <w:noProof/>
          </w:rPr>
          <w:t>5.2.2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noProof/>
          </w:rPr>
          <w:t>Create the Upstream Cross Section Data and Evaluate the Hydraulics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_Toc166743188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11</w:t>
        </w:r>
        <w:r w:rsidR="00E20835">
          <w:rPr>
            <w:noProof/>
            <w:webHidden/>
          </w:rPr>
          <w:fldChar w:fldCharType="end"/>
        </w:r>
      </w:hyperlink>
    </w:p>
    <w:p w14:paraId="7CFBD765" w14:textId="6AA42954" w:rsidR="00E20835" w:rsidRDefault="008F40C2">
      <w:pPr>
        <w:pStyle w:val="TOC2"/>
        <w:rPr>
          <w:noProof/>
          <w:kern w:val="2"/>
          <w14:ligatures w14:val="standardContextual"/>
        </w:rPr>
      </w:pPr>
      <w:hyperlink w:anchor="_Toc166743189" w:history="1">
        <w:r w:rsidR="00E20835" w:rsidRPr="0022244F">
          <w:rPr>
            <w:rStyle w:val="Hyperlink"/>
            <w:smallCaps/>
            <w:noProof/>
            <w:spacing w:val="5"/>
          </w:rPr>
          <w:t>5.3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smallCaps/>
            <w:noProof/>
            <w:spacing w:val="5"/>
          </w:rPr>
          <w:t>Step 3 - Calculate the Pressure Flow Scour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_Toc166743189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15</w:t>
        </w:r>
        <w:r w:rsidR="00E20835">
          <w:rPr>
            <w:noProof/>
            <w:webHidden/>
          </w:rPr>
          <w:fldChar w:fldCharType="end"/>
        </w:r>
      </w:hyperlink>
    </w:p>
    <w:p w14:paraId="64834622" w14:textId="77C8003A" w:rsidR="00E20835" w:rsidRDefault="008F40C2">
      <w:pPr>
        <w:pStyle w:val="TOC2"/>
        <w:rPr>
          <w:noProof/>
          <w:kern w:val="2"/>
          <w14:ligatures w14:val="standardContextual"/>
        </w:rPr>
      </w:pPr>
      <w:hyperlink w:anchor="_Toc166743190" w:history="1">
        <w:r w:rsidR="00E20835" w:rsidRPr="0022244F">
          <w:rPr>
            <w:rStyle w:val="Hyperlink"/>
            <w:smallCaps/>
            <w:noProof/>
            <w:spacing w:val="5"/>
          </w:rPr>
          <w:t>5.4</w:t>
        </w:r>
        <w:r w:rsidR="00E20835">
          <w:rPr>
            <w:noProof/>
            <w:kern w:val="2"/>
            <w14:ligatures w14:val="standardContextual"/>
          </w:rPr>
          <w:tab/>
        </w:r>
        <w:r w:rsidR="00E20835" w:rsidRPr="0022244F">
          <w:rPr>
            <w:rStyle w:val="Hyperlink"/>
            <w:smallCaps/>
            <w:noProof/>
            <w:spacing w:val="5"/>
          </w:rPr>
          <w:t>Step 4 - Reporting and Documentation of Results</w:t>
        </w:r>
        <w:r w:rsidR="00E20835">
          <w:rPr>
            <w:noProof/>
            <w:webHidden/>
          </w:rPr>
          <w:tab/>
        </w:r>
        <w:r w:rsidR="00E20835">
          <w:rPr>
            <w:noProof/>
            <w:webHidden/>
          </w:rPr>
          <w:fldChar w:fldCharType="begin"/>
        </w:r>
        <w:r w:rsidR="00E20835">
          <w:rPr>
            <w:noProof/>
            <w:webHidden/>
          </w:rPr>
          <w:instrText xml:space="preserve"> PAGEREF _Toc166743190 \h </w:instrText>
        </w:r>
        <w:r w:rsidR="00E20835">
          <w:rPr>
            <w:noProof/>
            <w:webHidden/>
          </w:rPr>
        </w:r>
        <w:r w:rsidR="00E20835">
          <w:rPr>
            <w:noProof/>
            <w:webHidden/>
          </w:rPr>
          <w:fldChar w:fldCharType="separate"/>
        </w:r>
        <w:r w:rsidR="00E20835">
          <w:rPr>
            <w:noProof/>
            <w:webHidden/>
          </w:rPr>
          <w:t>21</w:t>
        </w:r>
        <w:r w:rsidR="00E20835">
          <w:rPr>
            <w:noProof/>
            <w:webHidden/>
          </w:rPr>
          <w:fldChar w:fldCharType="end"/>
        </w:r>
      </w:hyperlink>
    </w:p>
    <w:p w14:paraId="466E96F7" w14:textId="1B267DB7" w:rsidR="00796E57" w:rsidRPr="00D76E56" w:rsidRDefault="008C3EFD" w:rsidP="00F30879">
      <w:pPr>
        <w:tabs>
          <w:tab w:val="left" w:pos="540"/>
          <w:tab w:val="left" w:pos="2520"/>
          <w:tab w:val="left" w:pos="7920"/>
          <w:tab w:val="right" w:leader="dot" w:pos="9180"/>
        </w:tabs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fldChar w:fldCharType="end"/>
      </w:r>
    </w:p>
    <w:bookmarkEnd w:id="9"/>
    <w:p w14:paraId="0B68C05B" w14:textId="1AF8C485" w:rsidR="00F30879" w:rsidRPr="005E6648" w:rsidRDefault="00F30879" w:rsidP="00F30879">
      <w:pPr>
        <w:pStyle w:val="Heading1"/>
        <w:numPr>
          <w:ilvl w:val="0"/>
          <w:numId w:val="0"/>
        </w:numPr>
        <w:ind w:left="360"/>
        <w:rPr>
          <w:rFonts w:ascii="Arial" w:eastAsia="Arial" w:hAnsi="Arial" w:cs="Arial"/>
          <w:spacing w:val="-1"/>
          <w:sz w:val="24"/>
          <w:szCs w:val="24"/>
        </w:rPr>
      </w:pPr>
    </w:p>
    <w:p w14:paraId="1BA25B6C" w14:textId="77777777" w:rsidR="00291372" w:rsidRDefault="00291372" w:rsidP="009C1645">
      <w:pPr>
        <w:pStyle w:val="Heading5"/>
        <w:sectPr w:rsidR="00291372" w:rsidSect="00A72D37">
          <w:footerReference w:type="default" r:id="rId12"/>
          <w:pgSz w:w="12240" w:h="15840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</w:p>
    <w:p w14:paraId="7A31708D" w14:textId="77777777" w:rsidR="00A72D37" w:rsidRPr="006622CA" w:rsidRDefault="00656AC0" w:rsidP="00A72D37">
      <w:pPr>
        <w:pStyle w:val="Heading1"/>
        <w:numPr>
          <w:ilvl w:val="0"/>
          <w:numId w:val="0"/>
        </w:numPr>
        <w:spacing w:after="0"/>
        <w:ind w:left="360"/>
        <w:jc w:val="center"/>
        <w:rPr>
          <w:sz w:val="36"/>
          <w:szCs w:val="36"/>
        </w:rPr>
      </w:pPr>
      <w:bookmarkStart w:id="10" w:name="_Toc166743178"/>
      <w:bookmarkStart w:id="11" w:name="_Toc9405319"/>
      <w:bookmarkStart w:id="12" w:name="_Toc12454455"/>
      <w:bookmarkStart w:id="13" w:name="_Toc513723367"/>
      <w:r w:rsidRPr="006622CA">
        <w:rPr>
          <w:sz w:val="36"/>
          <w:szCs w:val="36"/>
        </w:rPr>
        <w:lastRenderedPageBreak/>
        <w:t>Pressure Flow Scour Analysis</w:t>
      </w:r>
      <w:bookmarkEnd w:id="10"/>
      <w:r w:rsidRPr="006622CA">
        <w:rPr>
          <w:sz w:val="36"/>
          <w:szCs w:val="36"/>
        </w:rPr>
        <w:t xml:space="preserve"> </w:t>
      </w:r>
    </w:p>
    <w:p w14:paraId="2CA2083B" w14:textId="6E6D826D" w:rsidR="00656AC0" w:rsidRPr="005E6648" w:rsidRDefault="00A72D37" w:rsidP="00A72D37">
      <w:pPr>
        <w:pStyle w:val="Heading1"/>
        <w:numPr>
          <w:ilvl w:val="0"/>
          <w:numId w:val="0"/>
        </w:numPr>
        <w:spacing w:before="0" w:after="0"/>
        <w:ind w:left="360"/>
        <w:jc w:val="center"/>
      </w:pPr>
      <w:bookmarkStart w:id="14" w:name="_Toc166743179"/>
      <w:r>
        <w:t>[</w:t>
      </w:r>
      <w:r w:rsidR="00656AC0" w:rsidRPr="00801588">
        <w:t>HEC-18 Procedure</w:t>
      </w:r>
      <w:bookmarkEnd w:id="11"/>
      <w:bookmarkEnd w:id="12"/>
      <w:r>
        <w:t>]</w:t>
      </w:r>
      <w:bookmarkEnd w:id="14"/>
    </w:p>
    <w:p w14:paraId="5E57553E" w14:textId="119AC551" w:rsidR="00A72D37" w:rsidRPr="00A72D37" w:rsidRDefault="00A72D37" w:rsidP="00A72D37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lang w:eastAsia="en-US"/>
        </w:rPr>
      </w:pPr>
      <w:r w:rsidRPr="00A72D37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>Date Updated</w:t>
      </w:r>
      <w:r w:rsidRPr="00A72D37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lang w:eastAsia="en-US"/>
        </w:rPr>
        <w:t xml:space="preserve">: </w:t>
      </w:r>
      <w:r w:rsidR="008F40C2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lang w:eastAsia="en-US"/>
        </w:rPr>
        <w:t>May 7, 2024</w:t>
      </w:r>
    </w:p>
    <w:p w14:paraId="576E05A9" w14:textId="77777777" w:rsidR="00A72D37" w:rsidRPr="00A72D37" w:rsidRDefault="00A72D37" w:rsidP="00A72D37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lang w:eastAsia="en-US"/>
        </w:rPr>
      </w:pPr>
      <w:r w:rsidRPr="00A72D37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>Tutorial Time</w:t>
      </w:r>
      <w:r w:rsidRPr="00A72D37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lang w:eastAsia="en-US"/>
        </w:rPr>
        <w:t>: 40 minutes</w:t>
      </w:r>
    </w:p>
    <w:p w14:paraId="0D26F514" w14:textId="77777777" w:rsidR="00A72D37" w:rsidRPr="00F30879" w:rsidRDefault="00A72D37" w:rsidP="00EE55CE">
      <w:pPr>
        <w:spacing w:after="0"/>
        <w:jc w:val="center"/>
        <w:rPr>
          <w:sz w:val="26"/>
          <w:szCs w:val="26"/>
          <w:lang w:eastAsia="en-US"/>
        </w:rPr>
      </w:pPr>
    </w:p>
    <w:p w14:paraId="3E9A01F8" w14:textId="491D20C4" w:rsidR="00E152EC" w:rsidRPr="00122841" w:rsidRDefault="00A940FC" w:rsidP="00945588">
      <w:pPr>
        <w:pStyle w:val="Heading1"/>
        <w:spacing w:before="0"/>
        <w:ind w:left="720" w:hanging="720"/>
      </w:pPr>
      <w:bookmarkStart w:id="15" w:name="_Toc166743180"/>
      <w:bookmarkEnd w:id="13"/>
      <w:r>
        <w:t>Introduction</w:t>
      </w:r>
      <w:bookmarkEnd w:id="15"/>
      <w:r w:rsidR="00E152EC" w:rsidRPr="00122841">
        <w:t xml:space="preserve">  </w:t>
      </w:r>
    </w:p>
    <w:p w14:paraId="5D458622" w14:textId="4F58AE63" w:rsidR="00E117B8" w:rsidRDefault="00164597" w:rsidP="00945588">
      <w:pPr>
        <w:spacing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Evaluation of pressure flow scour underneath a bridge </w:t>
      </w:r>
      <w:r w:rsidR="00177496">
        <w:rPr>
          <w:sz w:val="24"/>
          <w:szCs w:val="24"/>
        </w:rPr>
        <w:t xml:space="preserve">structure </w:t>
      </w:r>
      <w:r>
        <w:rPr>
          <w:sz w:val="24"/>
          <w:szCs w:val="24"/>
        </w:rPr>
        <w:t>from significant flood event</w:t>
      </w:r>
      <w:r w:rsidR="00177496">
        <w:rPr>
          <w:sz w:val="24"/>
          <w:szCs w:val="24"/>
        </w:rPr>
        <w:t>s</w:t>
      </w:r>
      <w:r>
        <w:rPr>
          <w:sz w:val="24"/>
          <w:szCs w:val="24"/>
        </w:rPr>
        <w:t xml:space="preserve"> is </w:t>
      </w:r>
      <w:r w:rsidR="00177496">
        <w:rPr>
          <w:sz w:val="24"/>
          <w:szCs w:val="24"/>
        </w:rPr>
        <w:t xml:space="preserve">critical for </w:t>
      </w:r>
      <w:r>
        <w:rPr>
          <w:sz w:val="24"/>
          <w:szCs w:val="24"/>
        </w:rPr>
        <w:t xml:space="preserve">safe bridge design and for assessing </w:t>
      </w:r>
      <w:r w:rsidR="00C67D9A">
        <w:rPr>
          <w:sz w:val="24"/>
          <w:szCs w:val="24"/>
        </w:rPr>
        <w:t xml:space="preserve">bridge </w:t>
      </w:r>
      <w:r w:rsidR="00177496">
        <w:rPr>
          <w:sz w:val="24"/>
          <w:szCs w:val="24"/>
        </w:rPr>
        <w:t>stability</w:t>
      </w:r>
      <w:r w:rsidR="00C67D9A">
        <w:rPr>
          <w:sz w:val="24"/>
          <w:szCs w:val="24"/>
        </w:rPr>
        <w:t xml:space="preserve">. </w:t>
      </w:r>
      <w:r w:rsidR="00826C1B" w:rsidRPr="00062D78">
        <w:rPr>
          <w:b/>
          <w:bCs/>
          <w:smallCaps/>
          <w:sz w:val="24"/>
          <w:szCs w:val="24"/>
        </w:rPr>
        <w:t>Figure 1</w:t>
      </w:r>
      <w:r w:rsidR="00826C1B">
        <w:rPr>
          <w:sz w:val="24"/>
          <w:szCs w:val="24"/>
        </w:rPr>
        <w:t xml:space="preserve"> below shows a typical bridge condition </w:t>
      </w:r>
      <w:r w:rsidR="005B479D">
        <w:rPr>
          <w:sz w:val="24"/>
          <w:szCs w:val="24"/>
        </w:rPr>
        <w:t>where</w:t>
      </w:r>
      <w:r w:rsidR="00826C1B">
        <w:rPr>
          <w:sz w:val="24"/>
          <w:szCs w:val="24"/>
        </w:rPr>
        <w:t xml:space="preserve"> pressure flow </w:t>
      </w:r>
      <w:r w:rsidR="005B479D">
        <w:rPr>
          <w:sz w:val="24"/>
          <w:szCs w:val="24"/>
        </w:rPr>
        <w:t xml:space="preserve">impacts the transport and stability of the bed materials giving rise to </w:t>
      </w:r>
      <w:r w:rsidR="00062D78">
        <w:rPr>
          <w:sz w:val="24"/>
          <w:szCs w:val="24"/>
        </w:rPr>
        <w:t xml:space="preserve">bed degradation and the formation of </w:t>
      </w:r>
      <w:r w:rsidR="005B479D">
        <w:rPr>
          <w:sz w:val="24"/>
          <w:szCs w:val="24"/>
        </w:rPr>
        <w:t xml:space="preserve">scour. </w:t>
      </w:r>
      <w:r>
        <w:rPr>
          <w:sz w:val="24"/>
          <w:szCs w:val="24"/>
        </w:rPr>
        <w:t xml:space="preserve">FHWA (2012) has developed a number of </w:t>
      </w:r>
      <w:r w:rsidR="00177496">
        <w:rPr>
          <w:sz w:val="24"/>
          <w:szCs w:val="24"/>
        </w:rPr>
        <w:t xml:space="preserve">useful </w:t>
      </w:r>
      <w:r>
        <w:rPr>
          <w:sz w:val="24"/>
          <w:szCs w:val="24"/>
        </w:rPr>
        <w:t xml:space="preserve">procedures to evaluate </w:t>
      </w:r>
      <w:r w:rsidR="005B479D">
        <w:rPr>
          <w:sz w:val="24"/>
          <w:szCs w:val="24"/>
        </w:rPr>
        <w:t xml:space="preserve">such </w:t>
      </w:r>
      <w:r>
        <w:rPr>
          <w:sz w:val="24"/>
          <w:szCs w:val="24"/>
        </w:rPr>
        <w:t>scour depth</w:t>
      </w:r>
      <w:r w:rsidR="005B479D">
        <w:rPr>
          <w:sz w:val="24"/>
          <w:szCs w:val="24"/>
        </w:rPr>
        <w:t>.</w:t>
      </w:r>
      <w:r w:rsidR="00177496">
        <w:rPr>
          <w:sz w:val="24"/>
          <w:szCs w:val="24"/>
        </w:rPr>
        <w:t xml:space="preserve"> </w:t>
      </w:r>
      <w:r w:rsidR="00062D78">
        <w:rPr>
          <w:sz w:val="24"/>
          <w:szCs w:val="24"/>
        </w:rPr>
        <w:t xml:space="preserve">The analysis procedure for predicting </w:t>
      </w:r>
      <w:r w:rsidR="005B479D">
        <w:rPr>
          <w:sz w:val="24"/>
          <w:szCs w:val="24"/>
        </w:rPr>
        <w:t xml:space="preserve">scour </w:t>
      </w:r>
      <w:r w:rsidR="00062D78">
        <w:rPr>
          <w:sz w:val="24"/>
          <w:szCs w:val="24"/>
        </w:rPr>
        <w:t xml:space="preserve">depths have been established for the </w:t>
      </w:r>
      <w:r w:rsidR="005B479D">
        <w:rPr>
          <w:sz w:val="24"/>
          <w:szCs w:val="24"/>
        </w:rPr>
        <w:t>following conditions</w:t>
      </w:r>
      <w:r w:rsidR="00E117B8">
        <w:rPr>
          <w:sz w:val="24"/>
          <w:szCs w:val="24"/>
        </w:rPr>
        <w:t>:</w:t>
      </w:r>
    </w:p>
    <w:p w14:paraId="4F9A017C" w14:textId="77777777" w:rsidR="00E117B8" w:rsidRDefault="00454133" w:rsidP="00E117B8">
      <w:pPr>
        <w:spacing w:after="0" w:line="240" w:lineRule="auto"/>
        <w:ind w:left="720"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(a) Live-bed with overtopping </w:t>
      </w:r>
      <w:r w:rsidR="00E117B8">
        <w:rPr>
          <w:sz w:val="24"/>
          <w:szCs w:val="24"/>
        </w:rPr>
        <w:t xml:space="preserve">(or submerged) </w:t>
      </w:r>
      <w:r>
        <w:rPr>
          <w:sz w:val="24"/>
          <w:szCs w:val="24"/>
        </w:rPr>
        <w:t xml:space="preserve">condition; </w:t>
      </w:r>
    </w:p>
    <w:p w14:paraId="1C210808" w14:textId="77777777" w:rsidR="00E117B8" w:rsidRDefault="00454133" w:rsidP="00E117B8">
      <w:pPr>
        <w:spacing w:after="0" w:line="240" w:lineRule="auto"/>
        <w:ind w:left="720"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(b) Live-bed with no overtopping </w:t>
      </w:r>
      <w:r w:rsidR="00E117B8">
        <w:rPr>
          <w:sz w:val="24"/>
          <w:szCs w:val="24"/>
        </w:rPr>
        <w:t xml:space="preserve">(or not submerged) </w:t>
      </w:r>
      <w:r>
        <w:rPr>
          <w:sz w:val="24"/>
          <w:szCs w:val="24"/>
        </w:rPr>
        <w:t xml:space="preserve">condition; </w:t>
      </w:r>
    </w:p>
    <w:p w14:paraId="37FB4F7A" w14:textId="77777777" w:rsidR="00E117B8" w:rsidRDefault="00454133" w:rsidP="00E117B8">
      <w:pPr>
        <w:spacing w:after="0" w:line="240" w:lineRule="auto"/>
        <w:ind w:left="720" w:firstLine="720"/>
        <w:jc w:val="both"/>
        <w:rPr>
          <w:sz w:val="24"/>
          <w:szCs w:val="24"/>
        </w:rPr>
      </w:pPr>
      <w:r>
        <w:rPr>
          <w:sz w:val="24"/>
          <w:szCs w:val="24"/>
        </w:rPr>
        <w:t>(c)</w:t>
      </w:r>
      <w:r w:rsidR="00E117B8">
        <w:rPr>
          <w:sz w:val="24"/>
          <w:szCs w:val="24"/>
        </w:rPr>
        <w:t xml:space="preserve"> </w:t>
      </w:r>
      <w:r>
        <w:rPr>
          <w:sz w:val="24"/>
          <w:szCs w:val="24"/>
        </w:rPr>
        <w:t>Clear-water with overtopping condition; and</w:t>
      </w:r>
      <w:r w:rsidR="00E117B8">
        <w:rPr>
          <w:sz w:val="24"/>
          <w:szCs w:val="24"/>
        </w:rPr>
        <w:t>,</w:t>
      </w:r>
    </w:p>
    <w:p w14:paraId="43F5E524" w14:textId="77777777" w:rsidR="00E117B8" w:rsidRDefault="00454133" w:rsidP="00E117B8">
      <w:pPr>
        <w:spacing w:after="0" w:line="240" w:lineRule="auto"/>
        <w:ind w:left="720"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(d) Clear-water with no overtopping condition. </w:t>
      </w:r>
    </w:p>
    <w:p w14:paraId="36F66801" w14:textId="77777777" w:rsidR="00E117B8" w:rsidRDefault="00E117B8" w:rsidP="00C67D9A">
      <w:pPr>
        <w:spacing w:after="0" w:line="240" w:lineRule="auto"/>
        <w:ind w:left="720"/>
        <w:jc w:val="both"/>
        <w:rPr>
          <w:sz w:val="24"/>
          <w:szCs w:val="24"/>
        </w:rPr>
      </w:pPr>
    </w:p>
    <w:p w14:paraId="437A194B" w14:textId="521C1AE8" w:rsidR="00D62729" w:rsidRDefault="00E117B8" w:rsidP="00E117B8">
      <w:pPr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For </w:t>
      </w:r>
      <w:r w:rsidR="00D62729">
        <w:rPr>
          <w:sz w:val="24"/>
          <w:szCs w:val="24"/>
        </w:rPr>
        <w:t xml:space="preserve">a </w:t>
      </w:r>
      <w:r>
        <w:rPr>
          <w:sz w:val="24"/>
          <w:szCs w:val="24"/>
        </w:rPr>
        <w:t xml:space="preserve">more </w:t>
      </w:r>
      <w:r w:rsidR="00D62729">
        <w:rPr>
          <w:sz w:val="24"/>
          <w:szCs w:val="24"/>
        </w:rPr>
        <w:t xml:space="preserve">thorough </w:t>
      </w:r>
      <w:r w:rsidR="005F7CF7">
        <w:rPr>
          <w:sz w:val="24"/>
          <w:szCs w:val="24"/>
        </w:rPr>
        <w:t>coverage</w:t>
      </w:r>
      <w:r w:rsidR="00D6272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on this topic, please refer to the </w:t>
      </w:r>
      <w:r w:rsidR="00D62729">
        <w:rPr>
          <w:sz w:val="24"/>
          <w:szCs w:val="24"/>
        </w:rPr>
        <w:t>following reference materials:</w:t>
      </w:r>
    </w:p>
    <w:p w14:paraId="62E24345" w14:textId="0F724207" w:rsidR="00D62729" w:rsidRDefault="00D62729" w:rsidP="00EE55CE">
      <w:pPr>
        <w:pStyle w:val="ListParagraph"/>
        <w:numPr>
          <w:ilvl w:val="0"/>
          <w:numId w:val="23"/>
        </w:numPr>
        <w:spacing w:before="120" w:after="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R</w:t>
      </w:r>
      <w:r w:rsidR="00E117B8" w:rsidRPr="00D62729">
        <w:rPr>
          <w:sz w:val="24"/>
          <w:szCs w:val="24"/>
        </w:rPr>
        <w:t xml:space="preserve">iver Mechanics Manual </w:t>
      </w:r>
      <w:r w:rsidR="00156DB3">
        <w:rPr>
          <w:sz w:val="24"/>
          <w:szCs w:val="24"/>
        </w:rPr>
        <w:t xml:space="preserve">for DDMSW </w:t>
      </w:r>
      <w:r>
        <w:rPr>
          <w:sz w:val="24"/>
          <w:szCs w:val="24"/>
        </w:rPr>
        <w:t xml:space="preserve">by FCDMC (April </w:t>
      </w:r>
      <w:r w:rsidR="00156DB3">
        <w:rPr>
          <w:sz w:val="24"/>
          <w:szCs w:val="24"/>
        </w:rPr>
        <w:t xml:space="preserve">30, </w:t>
      </w:r>
      <w:r>
        <w:rPr>
          <w:sz w:val="24"/>
          <w:szCs w:val="24"/>
        </w:rPr>
        <w:t>20</w:t>
      </w:r>
      <w:r w:rsidR="00156DB3">
        <w:rPr>
          <w:sz w:val="24"/>
          <w:szCs w:val="24"/>
        </w:rPr>
        <w:t>21</w:t>
      </w:r>
      <w:r>
        <w:rPr>
          <w:sz w:val="24"/>
          <w:szCs w:val="24"/>
        </w:rPr>
        <w:t>)</w:t>
      </w:r>
    </w:p>
    <w:p w14:paraId="0AFD6EE9" w14:textId="69656E7A" w:rsidR="00E117B8" w:rsidRDefault="00E117B8" w:rsidP="00D62729">
      <w:pPr>
        <w:pStyle w:val="ListParagraph"/>
        <w:numPr>
          <w:ilvl w:val="0"/>
          <w:numId w:val="23"/>
        </w:numPr>
        <w:spacing w:after="0" w:line="240" w:lineRule="auto"/>
        <w:contextualSpacing w:val="0"/>
        <w:jc w:val="both"/>
        <w:rPr>
          <w:sz w:val="24"/>
          <w:szCs w:val="24"/>
        </w:rPr>
      </w:pPr>
      <w:r w:rsidRPr="00D62729">
        <w:rPr>
          <w:sz w:val="24"/>
          <w:szCs w:val="24"/>
        </w:rPr>
        <w:t xml:space="preserve">HEC-18 </w:t>
      </w:r>
      <w:r w:rsidR="00D62729" w:rsidRPr="00D62729">
        <w:rPr>
          <w:sz w:val="24"/>
          <w:szCs w:val="24"/>
        </w:rPr>
        <w:t>–</w:t>
      </w:r>
      <w:r w:rsidRPr="00D62729">
        <w:rPr>
          <w:sz w:val="24"/>
          <w:szCs w:val="24"/>
        </w:rPr>
        <w:t xml:space="preserve"> </w:t>
      </w:r>
      <w:r w:rsidR="00D62729" w:rsidRPr="00D62729">
        <w:rPr>
          <w:sz w:val="24"/>
          <w:szCs w:val="24"/>
        </w:rPr>
        <w:t>Evaluating Scour at Bridges</w:t>
      </w:r>
      <w:r w:rsidR="00D62729">
        <w:rPr>
          <w:sz w:val="24"/>
          <w:szCs w:val="24"/>
        </w:rPr>
        <w:t xml:space="preserve"> by FHWA (</w:t>
      </w:r>
      <w:r w:rsidR="00177496">
        <w:rPr>
          <w:sz w:val="24"/>
          <w:szCs w:val="24"/>
        </w:rPr>
        <w:t xml:space="preserve">April </w:t>
      </w:r>
      <w:r w:rsidR="00D62729">
        <w:rPr>
          <w:sz w:val="24"/>
          <w:szCs w:val="24"/>
        </w:rPr>
        <w:t>2012).</w:t>
      </w:r>
    </w:p>
    <w:p w14:paraId="37FBBE7D" w14:textId="77777777" w:rsidR="00BF7C74" w:rsidRDefault="00BF7C74" w:rsidP="00BF7C74">
      <w:pPr>
        <w:pStyle w:val="ListParagraph"/>
        <w:spacing w:after="0" w:line="240" w:lineRule="auto"/>
        <w:ind w:left="1800"/>
        <w:contextualSpacing w:val="0"/>
        <w:jc w:val="both"/>
        <w:rPr>
          <w:sz w:val="24"/>
          <w:szCs w:val="24"/>
        </w:rPr>
      </w:pPr>
    </w:p>
    <w:p w14:paraId="2EE5040B" w14:textId="507DCE23" w:rsidR="00D62729" w:rsidRPr="00D62729" w:rsidRDefault="00BF7C74" w:rsidP="00BF7C74">
      <w:pPr>
        <w:pStyle w:val="ListParagraph"/>
        <w:spacing w:after="0" w:line="240" w:lineRule="auto"/>
        <w:jc w:val="center"/>
        <w:rPr>
          <w:sz w:val="24"/>
          <w:szCs w:val="24"/>
        </w:rPr>
      </w:pPr>
      <w:r>
        <w:rPr>
          <w:noProof/>
          <w:lang w:eastAsia="en-US"/>
        </w:rPr>
        <w:drawing>
          <wp:inline distT="0" distB="0" distL="0" distR="0" wp14:anchorId="055A02CA" wp14:editId="2A354EC6">
            <wp:extent cx="5116339" cy="2916204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6242" cy="2921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F46CE" w14:textId="77777777" w:rsidR="00062D78" w:rsidRDefault="00E907F0" w:rsidP="00EE55CE">
      <w:pPr>
        <w:spacing w:before="240" w:after="120" w:line="240" w:lineRule="auto"/>
        <w:ind w:left="720"/>
        <w:jc w:val="center"/>
        <w:rPr>
          <w:sz w:val="24"/>
          <w:szCs w:val="24"/>
        </w:rPr>
        <w:sectPr w:rsidR="00062D78" w:rsidSect="00603AA8"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  <w:bookmarkStart w:id="16" w:name="_Toc478472354"/>
      <w:r w:rsidRPr="00062D78">
        <w:rPr>
          <w:b/>
          <w:bCs/>
          <w:smallCaps/>
          <w:sz w:val="24"/>
          <w:szCs w:val="24"/>
        </w:rPr>
        <w:t>Figure 1:</w:t>
      </w:r>
      <w:r w:rsidRPr="00E907F0">
        <w:rPr>
          <w:sz w:val="24"/>
          <w:szCs w:val="24"/>
        </w:rPr>
        <w:t xml:space="preserve"> Vertical contraction under the bridge (FHWA, 2012)</w:t>
      </w:r>
      <w:bookmarkEnd w:id="16"/>
    </w:p>
    <w:p w14:paraId="064C2495" w14:textId="5091AB58" w:rsidR="00062D78" w:rsidRDefault="00C54275" w:rsidP="00945588">
      <w:pPr>
        <w:pStyle w:val="Heading1"/>
        <w:spacing w:before="0"/>
        <w:ind w:left="720" w:hanging="720"/>
      </w:pPr>
      <w:bookmarkStart w:id="17" w:name="_Toc166743181"/>
      <w:r>
        <w:lastRenderedPageBreak/>
        <w:t xml:space="preserve">Symbols and </w:t>
      </w:r>
      <w:r w:rsidR="00062D78">
        <w:t>Definition of Terms</w:t>
      </w:r>
      <w:bookmarkEnd w:id="17"/>
    </w:p>
    <w:p w14:paraId="32241024" w14:textId="2AB073C0" w:rsidR="00062D78" w:rsidRPr="00C67D9A" w:rsidRDefault="00557B73" w:rsidP="00C66904">
      <w:pPr>
        <w:ind w:left="720"/>
        <w:jc w:val="both"/>
        <w:rPr>
          <w:sz w:val="24"/>
          <w:szCs w:val="24"/>
          <w:lang w:eastAsia="en-US"/>
        </w:rPr>
      </w:pPr>
      <w:r w:rsidRPr="00C67D9A">
        <w:rPr>
          <w:sz w:val="24"/>
          <w:szCs w:val="24"/>
          <w:lang w:eastAsia="en-US"/>
        </w:rPr>
        <w:t>The different symbols</w:t>
      </w:r>
      <w:r w:rsidR="00062D78" w:rsidRPr="00C67D9A">
        <w:rPr>
          <w:sz w:val="24"/>
          <w:szCs w:val="24"/>
          <w:lang w:eastAsia="en-US"/>
        </w:rPr>
        <w:t xml:space="preserve"> </w:t>
      </w:r>
      <w:r w:rsidRPr="00C67D9A">
        <w:rPr>
          <w:sz w:val="24"/>
          <w:szCs w:val="24"/>
          <w:lang w:eastAsia="en-US"/>
        </w:rPr>
        <w:t xml:space="preserve">used to describe the parameters presented in </w:t>
      </w:r>
      <w:r w:rsidRPr="00C67D9A">
        <w:rPr>
          <w:b/>
          <w:bCs/>
          <w:smallCaps/>
          <w:sz w:val="24"/>
          <w:szCs w:val="24"/>
        </w:rPr>
        <w:t>Figure 1</w:t>
      </w:r>
      <w:r w:rsidRPr="00C67D9A">
        <w:rPr>
          <w:sz w:val="24"/>
          <w:szCs w:val="24"/>
          <w:lang w:eastAsia="en-US"/>
        </w:rPr>
        <w:t xml:space="preserve"> </w:t>
      </w:r>
      <w:r w:rsidR="00C67D9A">
        <w:rPr>
          <w:sz w:val="24"/>
          <w:szCs w:val="24"/>
          <w:lang w:eastAsia="en-US"/>
        </w:rPr>
        <w:t xml:space="preserve">associated with pressure flow scour </w:t>
      </w:r>
      <w:r w:rsidRPr="00C67D9A">
        <w:rPr>
          <w:sz w:val="24"/>
          <w:szCs w:val="24"/>
          <w:lang w:eastAsia="en-US"/>
        </w:rPr>
        <w:t xml:space="preserve">are defined </w:t>
      </w:r>
      <w:r w:rsidR="00C67D9A">
        <w:rPr>
          <w:sz w:val="24"/>
          <w:szCs w:val="24"/>
          <w:lang w:eastAsia="en-US"/>
        </w:rPr>
        <w:t>below</w:t>
      </w:r>
      <w:r w:rsidRPr="00C67D9A">
        <w:rPr>
          <w:sz w:val="24"/>
          <w:szCs w:val="24"/>
          <w:lang w:eastAsia="en-US"/>
        </w:rPr>
        <w:t>.</w:t>
      </w:r>
      <w:r w:rsidR="00B776F4" w:rsidRPr="00C67D9A">
        <w:rPr>
          <w:sz w:val="24"/>
          <w:szCs w:val="24"/>
          <w:lang w:eastAsia="en-US"/>
        </w:rPr>
        <w:t xml:space="preserve"> </w:t>
      </w:r>
    </w:p>
    <w:tbl>
      <w:tblPr>
        <w:tblStyle w:val="TableGrid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805"/>
        <w:gridCol w:w="1080"/>
        <w:gridCol w:w="6745"/>
      </w:tblGrid>
      <w:tr w:rsidR="00DC4249" w14:paraId="7B4107F7" w14:textId="77777777" w:rsidTr="007E323F">
        <w:trPr>
          <w:tblHeader/>
        </w:trPr>
        <w:tc>
          <w:tcPr>
            <w:tcW w:w="805" w:type="dxa"/>
            <w:shd w:val="clear" w:color="auto" w:fill="D9D9D9" w:themeFill="background1" w:themeFillShade="D9"/>
          </w:tcPr>
          <w:p w14:paraId="7B312CE4" w14:textId="1B37CAC5" w:rsidR="00DC4249" w:rsidRPr="00DC4249" w:rsidRDefault="00DC4249" w:rsidP="00DC4249">
            <w:pPr>
              <w:spacing w:before="120" w:after="120"/>
              <w:jc w:val="center"/>
              <w:rPr>
                <w:b/>
                <w:sz w:val="24"/>
                <w:szCs w:val="24"/>
                <w:lang w:eastAsia="en-US"/>
              </w:rPr>
            </w:pPr>
            <w:r w:rsidRPr="00DC4249">
              <w:rPr>
                <w:b/>
                <w:sz w:val="24"/>
                <w:szCs w:val="24"/>
                <w:lang w:eastAsia="en-US"/>
              </w:rPr>
              <w:t>No.</w:t>
            </w:r>
          </w:p>
        </w:tc>
        <w:tc>
          <w:tcPr>
            <w:tcW w:w="1080" w:type="dxa"/>
            <w:shd w:val="clear" w:color="auto" w:fill="D9D9D9" w:themeFill="background1" w:themeFillShade="D9"/>
          </w:tcPr>
          <w:p w14:paraId="28942DED" w14:textId="466A9546" w:rsidR="00DC4249" w:rsidRPr="00DC4249" w:rsidRDefault="00DC4249" w:rsidP="00DC4249">
            <w:pPr>
              <w:spacing w:before="120" w:after="120"/>
              <w:jc w:val="center"/>
              <w:rPr>
                <w:b/>
                <w:sz w:val="24"/>
                <w:szCs w:val="24"/>
                <w:lang w:eastAsia="en-US"/>
              </w:rPr>
            </w:pPr>
            <w:r w:rsidRPr="00DC4249">
              <w:rPr>
                <w:b/>
                <w:sz w:val="24"/>
                <w:szCs w:val="24"/>
                <w:lang w:eastAsia="en-US"/>
              </w:rPr>
              <w:t>Symbol</w:t>
            </w:r>
          </w:p>
        </w:tc>
        <w:tc>
          <w:tcPr>
            <w:tcW w:w="6745" w:type="dxa"/>
            <w:shd w:val="clear" w:color="auto" w:fill="D9D9D9" w:themeFill="background1" w:themeFillShade="D9"/>
          </w:tcPr>
          <w:p w14:paraId="57B2A3C1" w14:textId="01ED70A1" w:rsidR="00DC4249" w:rsidRPr="00DC4249" w:rsidRDefault="00DC4249" w:rsidP="00DC4249">
            <w:pPr>
              <w:spacing w:before="120" w:after="120"/>
              <w:jc w:val="center"/>
              <w:rPr>
                <w:b/>
                <w:sz w:val="24"/>
                <w:szCs w:val="24"/>
                <w:lang w:eastAsia="en-US"/>
              </w:rPr>
            </w:pPr>
            <w:r w:rsidRPr="00DC4249">
              <w:rPr>
                <w:b/>
                <w:sz w:val="24"/>
                <w:szCs w:val="24"/>
                <w:lang w:eastAsia="en-US"/>
              </w:rPr>
              <w:t>Definition</w:t>
            </w:r>
          </w:p>
        </w:tc>
      </w:tr>
      <w:tr w:rsidR="00843492" w14:paraId="036ABAF7" w14:textId="77777777" w:rsidTr="00A75163">
        <w:trPr>
          <w:trHeight w:hRule="exact" w:val="658"/>
        </w:trPr>
        <w:tc>
          <w:tcPr>
            <w:tcW w:w="805" w:type="dxa"/>
            <w:vAlign w:val="center"/>
          </w:tcPr>
          <w:p w14:paraId="0C2836C6" w14:textId="123E8E6C" w:rsidR="00843492" w:rsidRPr="00EE55CE" w:rsidRDefault="00843492" w:rsidP="007D4BE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7DC9F037" w14:textId="30933919" w:rsidR="00843492" w:rsidRPr="00EE55CE" w:rsidRDefault="00843492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D</w:t>
            </w:r>
            <w:r w:rsidRPr="00EE55CE">
              <w:rPr>
                <w:sz w:val="24"/>
                <w:szCs w:val="24"/>
                <w:vertAlign w:val="subscript"/>
              </w:rPr>
              <w:t>50</w:t>
            </w:r>
          </w:p>
        </w:tc>
        <w:tc>
          <w:tcPr>
            <w:tcW w:w="6745" w:type="dxa"/>
          </w:tcPr>
          <w:p w14:paraId="471172B7" w14:textId="64EC3C60" w:rsidR="00843492" w:rsidRPr="007D4BE5" w:rsidRDefault="002B3639" w:rsidP="00A87EE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Average </w:t>
            </w:r>
            <w:r w:rsidR="00A87EE2">
              <w:rPr>
                <w:sz w:val="24"/>
                <w:szCs w:val="24"/>
              </w:rPr>
              <w:t xml:space="preserve">size of the </w:t>
            </w:r>
            <w:r>
              <w:rPr>
                <w:sz w:val="24"/>
                <w:szCs w:val="24"/>
              </w:rPr>
              <w:t>bed material upstream of the bridge. It is the sediment particle size in which 50% are smaller (</w:t>
            </w:r>
            <w:r w:rsidR="00843492">
              <w:rPr>
                <w:sz w:val="24"/>
                <w:szCs w:val="24"/>
              </w:rPr>
              <w:t>mm</w:t>
            </w:r>
            <w:r>
              <w:rPr>
                <w:sz w:val="24"/>
                <w:szCs w:val="24"/>
              </w:rPr>
              <w:t>)</w:t>
            </w:r>
            <w:r w:rsidR="00843492">
              <w:rPr>
                <w:sz w:val="24"/>
                <w:szCs w:val="24"/>
              </w:rPr>
              <w:t>.</w:t>
            </w:r>
          </w:p>
        </w:tc>
      </w:tr>
      <w:tr w:rsidR="004C2170" w14:paraId="6C5A9280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71F3EC2B" w14:textId="326D8C8F" w:rsidR="004C2170" w:rsidRPr="00EE55CE" w:rsidRDefault="00843492" w:rsidP="007D4BE5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</w:rPr>
              <w:t>2</w:t>
            </w:r>
          </w:p>
        </w:tc>
        <w:tc>
          <w:tcPr>
            <w:tcW w:w="1080" w:type="dxa"/>
            <w:vAlign w:val="center"/>
          </w:tcPr>
          <w:p w14:paraId="35B82848" w14:textId="7B6D31A5" w:rsidR="004C2170" w:rsidRPr="00EE55CE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h</w:t>
            </w:r>
            <w:r w:rsidRPr="00EE55CE">
              <w:rPr>
                <w:sz w:val="24"/>
                <w:szCs w:val="24"/>
                <w:vertAlign w:val="subscript"/>
              </w:rPr>
              <w:t>b</w:t>
            </w:r>
          </w:p>
        </w:tc>
        <w:tc>
          <w:tcPr>
            <w:tcW w:w="6745" w:type="dxa"/>
          </w:tcPr>
          <w:p w14:paraId="74EE12F7" w14:textId="6DCA79C9" w:rsidR="004C2170" w:rsidRPr="007D4BE5" w:rsidRDefault="004C2170" w:rsidP="002B363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7D4BE5">
              <w:rPr>
                <w:sz w:val="24"/>
                <w:szCs w:val="24"/>
              </w:rPr>
              <w:t xml:space="preserve">Vertical </w:t>
            </w:r>
            <w:r w:rsidR="005260A1">
              <w:rPr>
                <w:sz w:val="24"/>
                <w:szCs w:val="24"/>
              </w:rPr>
              <w:t>height</w:t>
            </w:r>
            <w:r w:rsidRPr="007D4BE5">
              <w:rPr>
                <w:sz w:val="24"/>
                <w:szCs w:val="24"/>
              </w:rPr>
              <w:t xml:space="preserve"> of the bridge opening prior to scour </w:t>
            </w:r>
            <w:r w:rsidR="002B3639">
              <w:rPr>
                <w:sz w:val="24"/>
                <w:szCs w:val="24"/>
              </w:rPr>
              <w:t>(ft),</w:t>
            </w:r>
          </w:p>
        </w:tc>
      </w:tr>
      <w:tr w:rsidR="004C2170" w14:paraId="70949641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5112041E" w14:textId="75859C39" w:rsidR="004C2170" w:rsidRPr="00EE55CE" w:rsidRDefault="00843492" w:rsidP="005260A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3</w:t>
            </w:r>
          </w:p>
        </w:tc>
        <w:tc>
          <w:tcPr>
            <w:tcW w:w="1080" w:type="dxa"/>
            <w:vAlign w:val="center"/>
          </w:tcPr>
          <w:p w14:paraId="3B34D0DC" w14:textId="427F4B87" w:rsidR="004C2170" w:rsidRPr="00EE55CE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h</w:t>
            </w:r>
            <w:r w:rsidRPr="00EE55CE">
              <w:rPr>
                <w:sz w:val="24"/>
                <w:szCs w:val="24"/>
                <w:vertAlign w:val="subscript"/>
              </w:rPr>
              <w:t>c</w:t>
            </w:r>
          </w:p>
        </w:tc>
        <w:tc>
          <w:tcPr>
            <w:tcW w:w="6745" w:type="dxa"/>
          </w:tcPr>
          <w:p w14:paraId="743D5937" w14:textId="0578CB66" w:rsidR="004C2170" w:rsidRPr="007D4BE5" w:rsidRDefault="004C2170" w:rsidP="005260A1">
            <w:pPr>
              <w:spacing w:after="0" w:line="240" w:lineRule="auto"/>
              <w:rPr>
                <w:sz w:val="24"/>
                <w:szCs w:val="24"/>
              </w:rPr>
            </w:pPr>
            <w:r w:rsidRPr="007D4BE5">
              <w:rPr>
                <w:sz w:val="24"/>
                <w:szCs w:val="24"/>
              </w:rPr>
              <w:t>Vertical flow height in ft.</w:t>
            </w:r>
          </w:p>
        </w:tc>
      </w:tr>
      <w:tr w:rsidR="004C2170" w14:paraId="59563B22" w14:textId="77777777" w:rsidTr="00A75163">
        <w:trPr>
          <w:trHeight w:hRule="exact" w:val="720"/>
        </w:trPr>
        <w:tc>
          <w:tcPr>
            <w:tcW w:w="805" w:type="dxa"/>
            <w:vAlign w:val="center"/>
          </w:tcPr>
          <w:p w14:paraId="1FB311D0" w14:textId="6EC3E628" w:rsidR="004C2170" w:rsidRPr="00EE55CE" w:rsidRDefault="00843492" w:rsidP="005260A1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</w:rPr>
              <w:t>4</w:t>
            </w:r>
          </w:p>
        </w:tc>
        <w:tc>
          <w:tcPr>
            <w:tcW w:w="1080" w:type="dxa"/>
            <w:vAlign w:val="center"/>
          </w:tcPr>
          <w:p w14:paraId="33BF13FB" w14:textId="0E69A6E1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h</w:t>
            </w:r>
            <w:r w:rsidRPr="00A75163">
              <w:rPr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6745" w:type="dxa"/>
          </w:tcPr>
          <w:p w14:paraId="446E5F99" w14:textId="5429CCD8" w:rsidR="004C2170" w:rsidRPr="007D4BE5" w:rsidRDefault="004C2170" w:rsidP="005260A1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7D4BE5">
              <w:rPr>
                <w:sz w:val="24"/>
                <w:szCs w:val="24"/>
              </w:rPr>
              <w:t>Distance from the water surface to the lower face of the bridge girders in ft, i.e.,  h</w:t>
            </w:r>
            <w:r w:rsidRPr="007D4BE5">
              <w:rPr>
                <w:sz w:val="24"/>
                <w:szCs w:val="24"/>
                <w:vertAlign w:val="subscript"/>
              </w:rPr>
              <w:t>t</w:t>
            </w:r>
            <w:r w:rsidRPr="007D4BE5">
              <w:rPr>
                <w:sz w:val="24"/>
                <w:szCs w:val="24"/>
              </w:rPr>
              <w:t xml:space="preserve"> = h</w:t>
            </w:r>
            <w:r w:rsidRPr="007D4BE5">
              <w:rPr>
                <w:sz w:val="24"/>
                <w:szCs w:val="24"/>
                <w:vertAlign w:val="subscript"/>
              </w:rPr>
              <w:t>u</w:t>
            </w:r>
            <w:r w:rsidRPr="007D4BE5">
              <w:rPr>
                <w:sz w:val="24"/>
                <w:szCs w:val="24"/>
              </w:rPr>
              <w:t xml:space="preserve"> – h</w:t>
            </w:r>
            <w:r w:rsidRPr="007D4BE5">
              <w:rPr>
                <w:sz w:val="24"/>
                <w:szCs w:val="24"/>
                <w:vertAlign w:val="subscript"/>
              </w:rPr>
              <w:t>b</w:t>
            </w:r>
            <w:r w:rsidRPr="007D4BE5">
              <w:rPr>
                <w:sz w:val="24"/>
                <w:szCs w:val="24"/>
              </w:rPr>
              <w:t>;</w:t>
            </w:r>
          </w:p>
        </w:tc>
      </w:tr>
      <w:tr w:rsidR="00DC4249" w14:paraId="1B4B1309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08DB7B4E" w14:textId="71F4218F" w:rsidR="00DC4249" w:rsidRPr="00EE55CE" w:rsidRDefault="00843492" w:rsidP="005260A1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080" w:type="dxa"/>
            <w:vAlign w:val="center"/>
          </w:tcPr>
          <w:p w14:paraId="67161A74" w14:textId="59FCFD1F" w:rsidR="00DC4249" w:rsidRPr="00A75163" w:rsidRDefault="00DC4249" w:rsidP="002B3639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</w:rPr>
              <w:t>h</w:t>
            </w:r>
            <w:r w:rsidRPr="00A75163">
              <w:rPr>
                <w:sz w:val="24"/>
                <w:szCs w:val="24"/>
                <w:vertAlign w:val="subscript"/>
              </w:rPr>
              <w:t>u</w:t>
            </w:r>
            <w:r w:rsidR="002B3639" w:rsidRPr="00A75163">
              <w:rPr>
                <w:sz w:val="24"/>
                <w:szCs w:val="24"/>
                <w:vertAlign w:val="subscript"/>
              </w:rPr>
              <w:t xml:space="preserve">, </w:t>
            </w:r>
            <w:r w:rsidR="002B3639" w:rsidRPr="00A75163">
              <w:rPr>
                <w:sz w:val="24"/>
                <w:szCs w:val="24"/>
              </w:rPr>
              <w:t>y</w:t>
            </w:r>
            <w:r w:rsidR="002B3639" w:rsidRPr="00A75163">
              <w:rPr>
                <w:sz w:val="24"/>
                <w:szCs w:val="24"/>
                <w:vertAlign w:val="subscript"/>
              </w:rPr>
              <w:t>a</w:t>
            </w:r>
          </w:p>
        </w:tc>
        <w:tc>
          <w:tcPr>
            <w:tcW w:w="6745" w:type="dxa"/>
          </w:tcPr>
          <w:p w14:paraId="5601BA0B" w14:textId="4C51B25B" w:rsidR="00DC4249" w:rsidRPr="00B776F4" w:rsidRDefault="002B3639" w:rsidP="002B363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Average depth of flow u</w:t>
            </w:r>
            <w:r w:rsidR="00B776F4" w:rsidRPr="00B776F4">
              <w:rPr>
                <w:sz w:val="24"/>
                <w:szCs w:val="24"/>
                <w:lang w:eastAsia="en-US"/>
              </w:rPr>
              <w:t xml:space="preserve">pstream </w:t>
            </w:r>
            <w:r>
              <w:rPr>
                <w:sz w:val="24"/>
                <w:szCs w:val="24"/>
                <w:lang w:eastAsia="en-US"/>
              </w:rPr>
              <w:t>of the bridge</w:t>
            </w:r>
            <w:r w:rsidR="004C2170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(</w:t>
            </w:r>
            <w:r w:rsidR="00B776F4" w:rsidRPr="00B776F4">
              <w:rPr>
                <w:sz w:val="24"/>
                <w:szCs w:val="24"/>
                <w:lang w:eastAsia="en-US"/>
              </w:rPr>
              <w:t>ft</w:t>
            </w:r>
            <w:r>
              <w:rPr>
                <w:sz w:val="24"/>
                <w:szCs w:val="24"/>
                <w:lang w:eastAsia="en-US"/>
              </w:rPr>
              <w:t>),</w:t>
            </w:r>
            <w:r w:rsidR="00B776F4" w:rsidRPr="00B776F4">
              <w:rPr>
                <w:sz w:val="24"/>
                <w:szCs w:val="24"/>
                <w:lang w:eastAsia="en-US"/>
              </w:rPr>
              <w:t xml:space="preserve"> </w:t>
            </w:r>
          </w:p>
        </w:tc>
      </w:tr>
      <w:tr w:rsidR="00DC4249" w14:paraId="3C986E50" w14:textId="77777777" w:rsidTr="00A75163">
        <w:tc>
          <w:tcPr>
            <w:tcW w:w="805" w:type="dxa"/>
            <w:vAlign w:val="center"/>
          </w:tcPr>
          <w:p w14:paraId="2A260E59" w14:textId="67A00127" w:rsidR="00DC4249" w:rsidRPr="00EE55CE" w:rsidRDefault="00843492" w:rsidP="00A35A93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080" w:type="dxa"/>
            <w:vAlign w:val="center"/>
          </w:tcPr>
          <w:p w14:paraId="11012A27" w14:textId="339BB75C" w:rsidR="00DC4249" w:rsidRPr="00A75163" w:rsidRDefault="00DC4249" w:rsidP="00031B10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</w:rPr>
              <w:t>h</w:t>
            </w:r>
            <w:r w:rsidRPr="00A75163">
              <w:rPr>
                <w:sz w:val="24"/>
                <w:szCs w:val="24"/>
                <w:vertAlign w:val="subscript"/>
              </w:rPr>
              <w:t>ue</w:t>
            </w:r>
          </w:p>
        </w:tc>
        <w:tc>
          <w:tcPr>
            <w:tcW w:w="6745" w:type="dxa"/>
          </w:tcPr>
          <w:p w14:paraId="74BAC805" w14:textId="32BE629A" w:rsidR="00DC4249" w:rsidRPr="00B776F4" w:rsidRDefault="00B776F4" w:rsidP="00A35A93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B776F4">
              <w:rPr>
                <w:sz w:val="24"/>
                <w:szCs w:val="24"/>
                <w:lang w:eastAsia="en-US"/>
              </w:rPr>
              <w:t>Effective upstream channel flow depth for live-bed conditions and bridge overtopping</w:t>
            </w:r>
            <w:r w:rsidR="004C2170">
              <w:rPr>
                <w:sz w:val="24"/>
                <w:szCs w:val="24"/>
                <w:lang w:eastAsia="en-US"/>
              </w:rPr>
              <w:t xml:space="preserve"> in</w:t>
            </w:r>
            <w:r w:rsidRPr="00B776F4">
              <w:rPr>
                <w:sz w:val="24"/>
                <w:szCs w:val="24"/>
                <w:lang w:eastAsia="en-US"/>
              </w:rPr>
              <w:t xml:space="preserve"> ft.</w:t>
            </w:r>
          </w:p>
        </w:tc>
      </w:tr>
      <w:tr w:rsidR="00DC4249" w14:paraId="30DEC55A" w14:textId="77777777" w:rsidTr="00A75163">
        <w:tc>
          <w:tcPr>
            <w:tcW w:w="805" w:type="dxa"/>
            <w:vAlign w:val="center"/>
          </w:tcPr>
          <w:p w14:paraId="37BF14DA" w14:textId="77CC016A" w:rsidR="00DC4249" w:rsidRPr="00EE55CE" w:rsidRDefault="00843492" w:rsidP="00A35A93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080" w:type="dxa"/>
            <w:vAlign w:val="center"/>
          </w:tcPr>
          <w:p w14:paraId="388FB4E1" w14:textId="44187487" w:rsidR="00DC4249" w:rsidRPr="00A75163" w:rsidRDefault="002B481F" w:rsidP="00031B10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w</w:t>
            </w:r>
          </w:p>
        </w:tc>
        <w:tc>
          <w:tcPr>
            <w:tcW w:w="6745" w:type="dxa"/>
          </w:tcPr>
          <w:p w14:paraId="508659CA" w14:textId="2294E0C6" w:rsidR="002B481F" w:rsidRDefault="002B481F" w:rsidP="00A35A93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Weir flow height</w:t>
            </w:r>
            <w:r w:rsidR="004C2170">
              <w:rPr>
                <w:sz w:val="24"/>
                <w:szCs w:val="24"/>
                <w:lang w:eastAsia="en-US"/>
              </w:rPr>
              <w:t xml:space="preserve"> in</w:t>
            </w:r>
            <w:r>
              <w:rPr>
                <w:sz w:val="24"/>
                <w:szCs w:val="24"/>
                <w:lang w:eastAsia="en-US"/>
              </w:rPr>
              <w:t xml:space="preserve"> ft. </w:t>
            </w:r>
          </w:p>
          <w:p w14:paraId="4685D902" w14:textId="4D2F842E" w:rsidR="00DC4249" w:rsidRPr="00A75163" w:rsidRDefault="002B481F" w:rsidP="00A35A93">
            <w:pPr>
              <w:spacing w:after="0" w:line="240" w:lineRule="auto"/>
              <w:ind w:left="522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w</w:t>
            </w:r>
            <w:r w:rsidRPr="00A75163">
              <w:rPr>
                <w:sz w:val="24"/>
                <w:szCs w:val="24"/>
                <w:lang w:eastAsia="en-US"/>
              </w:rPr>
              <w:t xml:space="preserve"> = 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t</w:t>
            </w:r>
            <w:r w:rsidRPr="00A75163">
              <w:rPr>
                <w:sz w:val="24"/>
                <w:szCs w:val="24"/>
                <w:lang w:eastAsia="en-US"/>
              </w:rPr>
              <w:t xml:space="preserve"> – T for 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t</w:t>
            </w:r>
            <w:r w:rsidRPr="00A75163">
              <w:rPr>
                <w:sz w:val="24"/>
                <w:szCs w:val="24"/>
                <w:lang w:eastAsia="en-US"/>
              </w:rPr>
              <w:t xml:space="preserve"> &gt; T</w:t>
            </w:r>
          </w:p>
          <w:p w14:paraId="7C1AF2BA" w14:textId="6F52AFA9" w:rsidR="002B481F" w:rsidRPr="00B776F4" w:rsidRDefault="002B481F" w:rsidP="00A35A93">
            <w:pPr>
              <w:spacing w:after="0" w:line="240" w:lineRule="auto"/>
              <w:ind w:left="522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w</w:t>
            </w:r>
            <w:r w:rsidRPr="00A75163">
              <w:rPr>
                <w:sz w:val="24"/>
                <w:szCs w:val="24"/>
                <w:lang w:eastAsia="en-US"/>
              </w:rPr>
              <w:t xml:space="preserve"> = 0 for h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t</w:t>
            </w:r>
            <w:r w:rsidRPr="00A75163">
              <w:rPr>
                <w:sz w:val="24"/>
                <w:szCs w:val="24"/>
                <w:lang w:eastAsia="en-US"/>
              </w:rPr>
              <w:t xml:space="preserve"> &lt; T;</w:t>
            </w:r>
          </w:p>
        </w:tc>
      </w:tr>
      <w:tr w:rsidR="004C2170" w14:paraId="0A89F2F3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14942DAE" w14:textId="29E26041" w:rsidR="004C2170" w:rsidRPr="00EE55CE" w:rsidRDefault="00843492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8</w:t>
            </w:r>
          </w:p>
        </w:tc>
        <w:tc>
          <w:tcPr>
            <w:tcW w:w="1080" w:type="dxa"/>
            <w:vAlign w:val="center"/>
          </w:tcPr>
          <w:p w14:paraId="13A93246" w14:textId="7662ADC4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Q</w:t>
            </w:r>
            <w:r w:rsidRPr="00A75163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6745" w:type="dxa"/>
          </w:tcPr>
          <w:p w14:paraId="5CFA5489" w14:textId="0547E113" w:rsidR="004C2170" w:rsidRPr="00A75163" w:rsidRDefault="00962D36" w:rsidP="00A35A93">
            <w:pPr>
              <w:spacing w:after="0" w:line="240" w:lineRule="auto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Flow in the upstream channel transporting sediment (cfs),</w:t>
            </w:r>
          </w:p>
        </w:tc>
      </w:tr>
      <w:tr w:rsidR="004C2170" w14:paraId="73A046E3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693A0C52" w14:textId="7CB810CD" w:rsidR="004C2170" w:rsidRPr="00EE55CE" w:rsidRDefault="00843492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9</w:t>
            </w:r>
          </w:p>
        </w:tc>
        <w:tc>
          <w:tcPr>
            <w:tcW w:w="1080" w:type="dxa"/>
            <w:vAlign w:val="center"/>
          </w:tcPr>
          <w:p w14:paraId="72F7A0E5" w14:textId="1FA62F62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Q</w:t>
            </w:r>
            <w:r w:rsidRPr="00A75163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6745" w:type="dxa"/>
          </w:tcPr>
          <w:p w14:paraId="20E45BBE" w14:textId="3F19EFCB" w:rsidR="004C2170" w:rsidRPr="00A75163" w:rsidRDefault="00962D36" w:rsidP="00A35A93">
            <w:pPr>
              <w:spacing w:after="0" w:line="240" w:lineRule="auto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Flow in the contracted channel section (cfs),</w:t>
            </w:r>
          </w:p>
        </w:tc>
      </w:tr>
      <w:tr w:rsidR="004C2170" w14:paraId="614D5CEB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4867DE4C" w14:textId="37E983CE" w:rsidR="004C2170" w:rsidRPr="00EE55CE" w:rsidRDefault="00843492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10</w:t>
            </w:r>
          </w:p>
        </w:tc>
        <w:tc>
          <w:tcPr>
            <w:tcW w:w="1080" w:type="dxa"/>
            <w:vAlign w:val="center"/>
          </w:tcPr>
          <w:p w14:paraId="53C7EBD7" w14:textId="6D0BFE8D" w:rsidR="004C2170" w:rsidRPr="00A75163" w:rsidRDefault="001B1479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t</w:t>
            </w:r>
          </w:p>
        </w:tc>
        <w:tc>
          <w:tcPr>
            <w:tcW w:w="6745" w:type="dxa"/>
          </w:tcPr>
          <w:p w14:paraId="37AF75F7" w14:textId="7B6EC87D" w:rsidR="004C2170" w:rsidRPr="00A75163" w:rsidRDefault="004C2170" w:rsidP="002B3639">
            <w:pPr>
              <w:spacing w:after="0" w:line="240" w:lineRule="auto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Maximum thickness of the flow separation zone</w:t>
            </w:r>
            <w:r w:rsidR="002B3639" w:rsidRPr="00A75163">
              <w:rPr>
                <w:sz w:val="24"/>
                <w:szCs w:val="24"/>
              </w:rPr>
              <w:t xml:space="preserve"> (ft),</w:t>
            </w:r>
          </w:p>
        </w:tc>
      </w:tr>
      <w:tr w:rsidR="004C2170" w14:paraId="259F4E7D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241525AE" w14:textId="7EDDA33C" w:rsidR="004C2170" w:rsidRPr="00EE55CE" w:rsidRDefault="004C2170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</w:t>
            </w:r>
            <w:r w:rsidR="00843492" w:rsidRPr="00EE55CE">
              <w:rPr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5A533B82" w14:textId="5AED385C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T</w:t>
            </w:r>
          </w:p>
        </w:tc>
        <w:tc>
          <w:tcPr>
            <w:tcW w:w="6745" w:type="dxa"/>
          </w:tcPr>
          <w:p w14:paraId="461EC604" w14:textId="59981B07" w:rsidR="004C2170" w:rsidRPr="00A75163" w:rsidRDefault="004C2170" w:rsidP="00A35A93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</w:rPr>
              <w:t>Height of obstruction that includes girders, deck, and parapet, ft.</w:t>
            </w:r>
          </w:p>
        </w:tc>
      </w:tr>
      <w:tr w:rsidR="002B3639" w14:paraId="71B40C6E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34E52054" w14:textId="1B427EF7" w:rsidR="002B3639" w:rsidRPr="00EE55CE" w:rsidRDefault="00962D36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12</w:t>
            </w:r>
          </w:p>
        </w:tc>
        <w:tc>
          <w:tcPr>
            <w:tcW w:w="1080" w:type="dxa"/>
            <w:vAlign w:val="center"/>
          </w:tcPr>
          <w:p w14:paraId="5515F42E" w14:textId="234DD924" w:rsidR="002B3639" w:rsidRPr="00A75163" w:rsidRDefault="002B3639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Vc</w:t>
            </w:r>
          </w:p>
        </w:tc>
        <w:tc>
          <w:tcPr>
            <w:tcW w:w="6745" w:type="dxa"/>
          </w:tcPr>
          <w:p w14:paraId="4645755B" w14:textId="7C8FF33F" w:rsidR="002B3639" w:rsidRPr="00A75163" w:rsidRDefault="002B3639" w:rsidP="00E31DFC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Critical velocity (ft/s),</w:t>
            </w:r>
          </w:p>
        </w:tc>
      </w:tr>
      <w:tr w:rsidR="004C2170" w14:paraId="300A898F" w14:textId="77777777" w:rsidTr="00A75163">
        <w:trPr>
          <w:trHeight w:hRule="exact" w:val="649"/>
        </w:trPr>
        <w:tc>
          <w:tcPr>
            <w:tcW w:w="805" w:type="dxa"/>
            <w:vAlign w:val="center"/>
          </w:tcPr>
          <w:p w14:paraId="625DB145" w14:textId="42B0AC23" w:rsidR="004C2170" w:rsidRPr="00EE55CE" w:rsidRDefault="00962D36" w:rsidP="00A35A9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13</w:t>
            </w:r>
          </w:p>
        </w:tc>
        <w:tc>
          <w:tcPr>
            <w:tcW w:w="1080" w:type="dxa"/>
            <w:vAlign w:val="center"/>
          </w:tcPr>
          <w:p w14:paraId="3F669429" w14:textId="54322991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W</w:t>
            </w:r>
            <w:r w:rsidRPr="00A75163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6745" w:type="dxa"/>
          </w:tcPr>
          <w:p w14:paraId="5D4EB88B" w14:textId="481661B3" w:rsidR="004C2170" w:rsidRPr="00A75163" w:rsidRDefault="00E31DFC" w:rsidP="00962D36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Bottom</w:t>
            </w:r>
            <w:r w:rsidR="00973D0B" w:rsidRPr="00A75163">
              <w:rPr>
                <w:sz w:val="24"/>
                <w:szCs w:val="24"/>
                <w:lang w:eastAsia="en-US"/>
              </w:rPr>
              <w:t xml:space="preserve"> width </w:t>
            </w:r>
            <w:r w:rsidRPr="00A75163">
              <w:rPr>
                <w:sz w:val="24"/>
                <w:szCs w:val="24"/>
                <w:lang w:eastAsia="en-US"/>
              </w:rPr>
              <w:t xml:space="preserve">of </w:t>
            </w:r>
            <w:r w:rsidR="00962D36" w:rsidRPr="00A75163">
              <w:rPr>
                <w:sz w:val="24"/>
                <w:szCs w:val="24"/>
                <w:lang w:eastAsia="en-US"/>
              </w:rPr>
              <w:t xml:space="preserve">the </w:t>
            </w:r>
            <w:r w:rsidRPr="00A75163">
              <w:rPr>
                <w:sz w:val="24"/>
                <w:szCs w:val="24"/>
                <w:lang w:eastAsia="en-US"/>
              </w:rPr>
              <w:t>upstream channel</w:t>
            </w:r>
            <w:r w:rsidR="00973D0B" w:rsidRPr="00A75163">
              <w:rPr>
                <w:sz w:val="24"/>
                <w:szCs w:val="24"/>
                <w:lang w:eastAsia="en-US"/>
              </w:rPr>
              <w:t xml:space="preserve"> </w:t>
            </w:r>
            <w:r w:rsidR="00962D36" w:rsidRPr="00A75163">
              <w:rPr>
                <w:sz w:val="24"/>
                <w:szCs w:val="24"/>
                <w:lang w:eastAsia="en-US"/>
              </w:rPr>
              <w:t>that is transporting bed material (</w:t>
            </w:r>
            <w:r w:rsidR="006F603C" w:rsidRPr="00A75163">
              <w:rPr>
                <w:sz w:val="24"/>
                <w:szCs w:val="24"/>
                <w:lang w:eastAsia="en-US"/>
              </w:rPr>
              <w:t>ft</w:t>
            </w:r>
            <w:r w:rsidR="00962D36" w:rsidRPr="00A75163">
              <w:rPr>
                <w:sz w:val="24"/>
                <w:szCs w:val="24"/>
                <w:lang w:eastAsia="en-US"/>
              </w:rPr>
              <w:t>)</w:t>
            </w:r>
            <w:r w:rsidR="006F603C" w:rsidRPr="00A75163">
              <w:rPr>
                <w:sz w:val="24"/>
                <w:szCs w:val="24"/>
                <w:lang w:eastAsia="en-US"/>
              </w:rPr>
              <w:t>.</w:t>
            </w:r>
          </w:p>
        </w:tc>
      </w:tr>
      <w:tr w:rsidR="004C2170" w14:paraId="37BCC1C7" w14:textId="77777777" w:rsidTr="00A75163">
        <w:trPr>
          <w:trHeight w:hRule="exact" w:val="721"/>
        </w:trPr>
        <w:tc>
          <w:tcPr>
            <w:tcW w:w="805" w:type="dxa"/>
            <w:vAlign w:val="center"/>
          </w:tcPr>
          <w:p w14:paraId="1F4BFD5B" w14:textId="404299E5" w:rsidR="004C2170" w:rsidRPr="00EE55CE" w:rsidRDefault="004C2170" w:rsidP="00962D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</w:t>
            </w:r>
            <w:r w:rsidR="00962D36" w:rsidRPr="00EE55CE">
              <w:rPr>
                <w:sz w:val="24"/>
                <w:szCs w:val="24"/>
              </w:rPr>
              <w:t>4</w:t>
            </w:r>
          </w:p>
        </w:tc>
        <w:tc>
          <w:tcPr>
            <w:tcW w:w="1080" w:type="dxa"/>
            <w:vAlign w:val="center"/>
          </w:tcPr>
          <w:p w14:paraId="41434DB2" w14:textId="52B175BD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W</w:t>
            </w:r>
            <w:r w:rsidRPr="00A75163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6745" w:type="dxa"/>
          </w:tcPr>
          <w:p w14:paraId="4E088400" w14:textId="43793066" w:rsidR="004C2170" w:rsidRPr="00A75163" w:rsidRDefault="00962D36" w:rsidP="00962D36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Bottom width of the main channel in the contracted section less pier widths (</w:t>
            </w:r>
            <w:r w:rsidR="00973D0B" w:rsidRPr="00A75163">
              <w:rPr>
                <w:sz w:val="24"/>
                <w:szCs w:val="24"/>
                <w:lang w:eastAsia="en-US"/>
              </w:rPr>
              <w:t>ft</w:t>
            </w:r>
            <w:r w:rsidRPr="00A75163">
              <w:rPr>
                <w:sz w:val="24"/>
                <w:szCs w:val="24"/>
                <w:lang w:eastAsia="en-US"/>
              </w:rPr>
              <w:t>)</w:t>
            </w:r>
            <w:r w:rsidR="00973D0B" w:rsidRPr="00A75163">
              <w:rPr>
                <w:sz w:val="24"/>
                <w:szCs w:val="24"/>
                <w:lang w:eastAsia="en-US"/>
              </w:rPr>
              <w:t>.</w:t>
            </w:r>
          </w:p>
        </w:tc>
      </w:tr>
      <w:tr w:rsidR="002B3639" w14:paraId="1DA21888" w14:textId="77777777" w:rsidTr="00A75163">
        <w:trPr>
          <w:trHeight w:hRule="exact" w:val="622"/>
        </w:trPr>
        <w:tc>
          <w:tcPr>
            <w:tcW w:w="805" w:type="dxa"/>
            <w:vAlign w:val="center"/>
          </w:tcPr>
          <w:p w14:paraId="33808866" w14:textId="42F137A5" w:rsidR="002B3639" w:rsidRPr="00EE55CE" w:rsidRDefault="002B3639" w:rsidP="00962D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55CE">
              <w:rPr>
                <w:sz w:val="24"/>
                <w:szCs w:val="24"/>
              </w:rPr>
              <w:t>1</w:t>
            </w:r>
            <w:r w:rsidR="00962D36" w:rsidRPr="00EE55CE">
              <w:rPr>
                <w:sz w:val="24"/>
                <w:szCs w:val="24"/>
              </w:rPr>
              <w:t>5</w:t>
            </w:r>
          </w:p>
        </w:tc>
        <w:tc>
          <w:tcPr>
            <w:tcW w:w="1080" w:type="dxa"/>
            <w:vAlign w:val="center"/>
          </w:tcPr>
          <w:p w14:paraId="64FD8589" w14:textId="156A7C4A" w:rsidR="002B3639" w:rsidRPr="00A75163" w:rsidRDefault="002B3639" w:rsidP="002B363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5163">
              <w:rPr>
                <w:sz w:val="24"/>
                <w:szCs w:val="24"/>
              </w:rPr>
              <w:t>y</w:t>
            </w:r>
            <w:r w:rsidRPr="00A75163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6745" w:type="dxa"/>
          </w:tcPr>
          <w:p w14:paraId="6CF8BE1C" w14:textId="63015203" w:rsidR="002B3639" w:rsidRPr="00A75163" w:rsidRDefault="002B3639" w:rsidP="002B363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</w:rPr>
              <w:t xml:space="preserve">Average depth of flow in the upstream main channel (ft), (hydraulic depth), </w:t>
            </w:r>
          </w:p>
        </w:tc>
      </w:tr>
      <w:tr w:rsidR="004C2170" w14:paraId="6DA833C3" w14:textId="77777777" w:rsidTr="00A75163">
        <w:trPr>
          <w:trHeight w:hRule="exact" w:val="649"/>
        </w:trPr>
        <w:tc>
          <w:tcPr>
            <w:tcW w:w="805" w:type="dxa"/>
            <w:vAlign w:val="center"/>
          </w:tcPr>
          <w:p w14:paraId="1F739500" w14:textId="3B0C9009" w:rsidR="004C2170" w:rsidRPr="00EE55CE" w:rsidRDefault="004C2170" w:rsidP="00962D36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</w:rPr>
              <w:t>1</w:t>
            </w:r>
            <w:r w:rsidR="00962D36" w:rsidRPr="00EE55CE">
              <w:rPr>
                <w:sz w:val="24"/>
                <w:szCs w:val="24"/>
              </w:rPr>
              <w:t>6</w:t>
            </w:r>
          </w:p>
        </w:tc>
        <w:tc>
          <w:tcPr>
            <w:tcW w:w="1080" w:type="dxa"/>
            <w:vAlign w:val="center"/>
          </w:tcPr>
          <w:p w14:paraId="3027E6E9" w14:textId="5A815806" w:rsidR="004C2170" w:rsidRPr="00A75163" w:rsidRDefault="004C2170" w:rsidP="00031B10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</w:rPr>
              <w:t>y</w:t>
            </w:r>
            <w:r w:rsidRPr="00A75163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6745" w:type="dxa"/>
          </w:tcPr>
          <w:p w14:paraId="05D23E2F" w14:textId="642BC8B4" w:rsidR="004C2170" w:rsidRPr="00A75163" w:rsidRDefault="002B3639" w:rsidP="002B363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Average depth of flow in the contracted section (ft), (hydraulic depth),</w:t>
            </w:r>
          </w:p>
        </w:tc>
      </w:tr>
      <w:tr w:rsidR="00DC4249" w14:paraId="37A049B1" w14:textId="77777777" w:rsidTr="00A75163">
        <w:trPr>
          <w:trHeight w:hRule="exact" w:val="374"/>
        </w:trPr>
        <w:tc>
          <w:tcPr>
            <w:tcW w:w="805" w:type="dxa"/>
            <w:vAlign w:val="center"/>
          </w:tcPr>
          <w:p w14:paraId="4F59919C" w14:textId="1AD3BF0F" w:rsidR="00DC4249" w:rsidRPr="00EE55CE" w:rsidRDefault="004C2170" w:rsidP="00962D36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EE55CE">
              <w:rPr>
                <w:sz w:val="24"/>
                <w:szCs w:val="24"/>
                <w:lang w:eastAsia="en-US"/>
              </w:rPr>
              <w:t>1</w:t>
            </w:r>
            <w:r w:rsidR="00962D36" w:rsidRPr="00EE55CE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080" w:type="dxa"/>
            <w:vAlign w:val="center"/>
          </w:tcPr>
          <w:p w14:paraId="3A33F3E0" w14:textId="6AE59AD3" w:rsidR="00DC4249" w:rsidRPr="00A75163" w:rsidRDefault="001B1479" w:rsidP="001B1479">
            <w:pPr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y</w:t>
            </w:r>
            <w:r w:rsidRPr="00A75163">
              <w:rPr>
                <w:sz w:val="24"/>
                <w:szCs w:val="24"/>
                <w:vertAlign w:val="subscript"/>
                <w:lang w:eastAsia="en-US"/>
              </w:rPr>
              <w:t>s</w:t>
            </w:r>
          </w:p>
        </w:tc>
        <w:tc>
          <w:tcPr>
            <w:tcW w:w="6745" w:type="dxa"/>
          </w:tcPr>
          <w:p w14:paraId="761FA8EC" w14:textId="6BC51478" w:rsidR="00DC4249" w:rsidRPr="00A75163" w:rsidRDefault="00C74AFF" w:rsidP="00A35A93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 w:rsidRPr="00A75163">
              <w:rPr>
                <w:sz w:val="24"/>
                <w:szCs w:val="24"/>
                <w:lang w:eastAsia="en-US"/>
              </w:rPr>
              <w:t>Pressure flow scour depth, ft.</w:t>
            </w:r>
          </w:p>
        </w:tc>
      </w:tr>
    </w:tbl>
    <w:p w14:paraId="1AE4B149" w14:textId="77777777" w:rsidR="00DC4249" w:rsidRPr="00062D78" w:rsidRDefault="00DC4249" w:rsidP="00992C80">
      <w:pPr>
        <w:spacing w:after="0" w:line="240" w:lineRule="auto"/>
        <w:ind w:left="720"/>
        <w:rPr>
          <w:lang w:eastAsia="en-US"/>
        </w:rPr>
      </w:pPr>
    </w:p>
    <w:p w14:paraId="7D7ECD80" w14:textId="7624B898" w:rsidR="00A940FC" w:rsidRDefault="00A940FC" w:rsidP="00945588">
      <w:pPr>
        <w:pStyle w:val="Heading1"/>
        <w:spacing w:before="0"/>
        <w:ind w:left="720" w:hanging="720"/>
      </w:pPr>
      <w:bookmarkStart w:id="18" w:name="_Toc166743182"/>
      <w:r>
        <w:t>Problem Statement</w:t>
      </w:r>
      <w:bookmarkEnd w:id="18"/>
    </w:p>
    <w:p w14:paraId="558CFF59" w14:textId="09CE744C" w:rsidR="00B3232B" w:rsidRPr="00B67C88" w:rsidRDefault="00384B6F" w:rsidP="00B3232B">
      <w:pPr>
        <w:spacing w:before="240" w:after="0"/>
        <w:ind w:left="72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This tutorial document was de</w:t>
      </w:r>
      <w:r w:rsidR="00E25487" w:rsidRPr="00B67C88">
        <w:rPr>
          <w:sz w:val="24"/>
          <w:szCs w:val="24"/>
          <w:lang w:eastAsia="en-US"/>
        </w:rPr>
        <w:t xml:space="preserve">veloped </w:t>
      </w:r>
      <w:r w:rsidRPr="00B67C88">
        <w:rPr>
          <w:sz w:val="24"/>
          <w:szCs w:val="24"/>
          <w:lang w:eastAsia="en-US"/>
        </w:rPr>
        <w:t xml:space="preserve">to show </w:t>
      </w:r>
      <w:r w:rsidR="00E25487" w:rsidRPr="00B67C88">
        <w:rPr>
          <w:sz w:val="24"/>
          <w:szCs w:val="24"/>
          <w:lang w:eastAsia="en-US"/>
        </w:rPr>
        <w:t xml:space="preserve">how scour analysis is performed for bridge structures involving pressure flow </w:t>
      </w:r>
      <w:r w:rsidRPr="00B67C88">
        <w:rPr>
          <w:sz w:val="24"/>
          <w:szCs w:val="24"/>
          <w:lang w:eastAsia="en-US"/>
        </w:rPr>
        <w:t>conditions</w:t>
      </w:r>
      <w:r w:rsidR="003F7688" w:rsidRPr="00B67C88">
        <w:rPr>
          <w:sz w:val="24"/>
          <w:szCs w:val="24"/>
          <w:lang w:eastAsia="en-US"/>
        </w:rPr>
        <w:t xml:space="preserve"> with live-bed and no bridge overtopping. </w:t>
      </w:r>
      <w:r w:rsidR="005054C3" w:rsidRPr="00B67C88">
        <w:rPr>
          <w:sz w:val="24"/>
          <w:szCs w:val="24"/>
          <w:lang w:eastAsia="en-US"/>
        </w:rPr>
        <w:t>The conditions are described below:</w:t>
      </w:r>
    </w:p>
    <w:p w14:paraId="5C7C8C86" w14:textId="2D725286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lastRenderedPageBreak/>
        <w:t>All the flow is through the bridge with no overtopping.</w:t>
      </w:r>
    </w:p>
    <w:p w14:paraId="50504C51" w14:textId="371F5200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There are no piers (clear span)</w:t>
      </w:r>
    </w:p>
    <w:p w14:paraId="338CAEEC" w14:textId="33D62C9A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Upstream channel width (W</w:t>
      </w:r>
      <w:r w:rsidRPr="00B67C88">
        <w:rPr>
          <w:sz w:val="24"/>
          <w:szCs w:val="24"/>
          <w:vertAlign w:val="subscript"/>
          <w:lang w:eastAsia="en-US"/>
        </w:rPr>
        <w:t>1</w:t>
      </w:r>
      <w:r w:rsidRPr="00B67C88">
        <w:rPr>
          <w:sz w:val="24"/>
          <w:szCs w:val="24"/>
          <w:lang w:eastAsia="en-US"/>
        </w:rPr>
        <w:t>) and bridge opening width (W</w:t>
      </w:r>
      <w:r w:rsidRPr="00B67C88">
        <w:rPr>
          <w:sz w:val="24"/>
          <w:szCs w:val="24"/>
          <w:vertAlign w:val="subscript"/>
          <w:lang w:eastAsia="en-US"/>
        </w:rPr>
        <w:t>2</w:t>
      </w:r>
      <w:r w:rsidRPr="00B67C88">
        <w:rPr>
          <w:sz w:val="24"/>
          <w:szCs w:val="24"/>
          <w:lang w:eastAsia="en-US"/>
        </w:rPr>
        <w:t>) = 40 ft;</w:t>
      </w:r>
    </w:p>
    <w:p w14:paraId="3A79D2A2" w14:textId="039228C7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Total discharge (Q</w:t>
      </w:r>
      <w:r w:rsidRPr="00B67C88">
        <w:rPr>
          <w:sz w:val="24"/>
          <w:szCs w:val="24"/>
          <w:vertAlign w:val="subscript"/>
          <w:lang w:eastAsia="en-US"/>
        </w:rPr>
        <w:t>2</w:t>
      </w:r>
      <w:r w:rsidRPr="00B67C88">
        <w:rPr>
          <w:sz w:val="24"/>
          <w:szCs w:val="24"/>
          <w:lang w:eastAsia="en-US"/>
        </w:rPr>
        <w:t>) = 5000 cfs;</w:t>
      </w:r>
    </w:p>
    <w:p w14:paraId="6E9274A7" w14:textId="54EF23E5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Upstream channel discharge (Q</w:t>
      </w:r>
      <w:r w:rsidRPr="00B67C88">
        <w:rPr>
          <w:sz w:val="24"/>
          <w:szCs w:val="24"/>
          <w:vertAlign w:val="subscript"/>
          <w:lang w:eastAsia="en-US"/>
        </w:rPr>
        <w:t>1</w:t>
      </w:r>
      <w:r w:rsidRPr="00B67C88">
        <w:rPr>
          <w:sz w:val="24"/>
          <w:szCs w:val="24"/>
          <w:lang w:eastAsia="en-US"/>
        </w:rPr>
        <w:t>) = 4000 cfs;</w:t>
      </w:r>
    </w:p>
    <w:p w14:paraId="19330262" w14:textId="2C065902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Upstream floodplain discharge = 1000 cfs</w:t>
      </w:r>
    </w:p>
    <w:p w14:paraId="13EAA69C" w14:textId="49EE9D9B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Upstream channel flow depth (y</w:t>
      </w:r>
      <w:r w:rsidRPr="00B67C88">
        <w:rPr>
          <w:sz w:val="24"/>
          <w:szCs w:val="24"/>
          <w:vertAlign w:val="subscript"/>
          <w:lang w:eastAsia="en-US"/>
        </w:rPr>
        <w:t>1</w:t>
      </w:r>
      <w:r w:rsidRPr="00B67C88">
        <w:rPr>
          <w:sz w:val="24"/>
          <w:szCs w:val="24"/>
          <w:lang w:eastAsia="en-US"/>
        </w:rPr>
        <w:t xml:space="preserve"> = h</w:t>
      </w:r>
      <w:r w:rsidRPr="00B67C88">
        <w:rPr>
          <w:sz w:val="24"/>
          <w:szCs w:val="24"/>
          <w:vertAlign w:val="subscript"/>
          <w:lang w:eastAsia="en-US"/>
        </w:rPr>
        <w:t>u</w:t>
      </w:r>
      <w:r w:rsidRPr="00B67C88">
        <w:rPr>
          <w:sz w:val="24"/>
          <w:szCs w:val="24"/>
          <w:lang w:eastAsia="en-US"/>
        </w:rPr>
        <w:t>) = 10.14 ft</w:t>
      </w:r>
    </w:p>
    <w:p w14:paraId="0819340D" w14:textId="622116B4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Bridge opening height (h</w:t>
      </w:r>
      <w:r w:rsidRPr="00B67C88">
        <w:rPr>
          <w:sz w:val="24"/>
          <w:szCs w:val="24"/>
          <w:vertAlign w:val="subscript"/>
          <w:lang w:eastAsia="en-US"/>
        </w:rPr>
        <w:t>b</w:t>
      </w:r>
      <w:r w:rsidRPr="00B67C88">
        <w:rPr>
          <w:sz w:val="24"/>
          <w:szCs w:val="24"/>
          <w:lang w:eastAsia="en-US"/>
        </w:rPr>
        <w:t>) = 8.0 ft;</w:t>
      </w:r>
    </w:p>
    <w:p w14:paraId="2A70D79A" w14:textId="52478BE7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Deck thickness (T) = 3 ft;</w:t>
      </w:r>
    </w:p>
    <w:p w14:paraId="1DCF0AFD" w14:textId="3C8333AC" w:rsidR="005054C3" w:rsidRPr="00B67C88" w:rsidRDefault="005054C3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Bed material, D</w:t>
      </w:r>
      <w:r w:rsidRPr="00B67C88">
        <w:rPr>
          <w:sz w:val="24"/>
          <w:szCs w:val="24"/>
          <w:vertAlign w:val="subscript"/>
          <w:lang w:eastAsia="en-US"/>
        </w:rPr>
        <w:t>50</w:t>
      </w:r>
      <w:r w:rsidRPr="00B67C88">
        <w:rPr>
          <w:sz w:val="24"/>
          <w:szCs w:val="24"/>
          <w:lang w:eastAsia="en-US"/>
        </w:rPr>
        <w:t xml:space="preserve"> = 20 mm (V</w:t>
      </w:r>
      <w:r w:rsidRPr="00B67C88">
        <w:rPr>
          <w:sz w:val="24"/>
          <w:szCs w:val="24"/>
          <w:vertAlign w:val="subscript"/>
          <w:lang w:eastAsia="en-US"/>
        </w:rPr>
        <w:t>c</w:t>
      </w:r>
      <w:r w:rsidRPr="00B67C88">
        <w:rPr>
          <w:sz w:val="24"/>
          <w:szCs w:val="24"/>
          <w:lang w:eastAsia="en-US"/>
        </w:rPr>
        <w:t xml:space="preserve"> = 6.63 fps)</w:t>
      </w:r>
    </w:p>
    <w:p w14:paraId="062005D2" w14:textId="25267B11" w:rsidR="00690DA8" w:rsidRPr="00B67C88" w:rsidRDefault="00690DA8" w:rsidP="009D13AE">
      <w:pPr>
        <w:pStyle w:val="ListParagraph"/>
        <w:numPr>
          <w:ilvl w:val="0"/>
          <w:numId w:val="25"/>
        </w:numPr>
        <w:spacing w:before="240" w:after="0"/>
        <w:ind w:left="180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Upstream channel velocity (V = Q</w:t>
      </w:r>
      <w:r w:rsidRPr="00B67C88">
        <w:rPr>
          <w:sz w:val="24"/>
          <w:szCs w:val="24"/>
          <w:vertAlign w:val="subscript"/>
          <w:lang w:eastAsia="en-US"/>
        </w:rPr>
        <w:t>1</w:t>
      </w:r>
      <w:r w:rsidRPr="00B67C88">
        <w:rPr>
          <w:sz w:val="24"/>
          <w:szCs w:val="24"/>
          <w:lang w:eastAsia="en-US"/>
        </w:rPr>
        <w:t>/(W</w:t>
      </w:r>
      <w:r w:rsidRPr="00B67C88">
        <w:rPr>
          <w:sz w:val="24"/>
          <w:szCs w:val="24"/>
          <w:vertAlign w:val="subscript"/>
          <w:lang w:eastAsia="en-US"/>
        </w:rPr>
        <w:t>1</w:t>
      </w:r>
      <w:r w:rsidRPr="00B67C88">
        <w:rPr>
          <w:sz w:val="24"/>
          <w:szCs w:val="24"/>
          <w:lang w:eastAsia="en-US"/>
        </w:rPr>
        <w:t>h</w:t>
      </w:r>
      <w:r w:rsidRPr="00B67C88">
        <w:rPr>
          <w:sz w:val="24"/>
          <w:szCs w:val="24"/>
          <w:vertAlign w:val="subscript"/>
          <w:lang w:eastAsia="en-US"/>
        </w:rPr>
        <w:t>u</w:t>
      </w:r>
      <w:r w:rsidRPr="00B67C88">
        <w:rPr>
          <w:sz w:val="24"/>
          <w:szCs w:val="24"/>
          <w:lang w:eastAsia="en-US"/>
        </w:rPr>
        <w:t>) = 5000/(40 x 10.14) = 9.86 fps;</w:t>
      </w:r>
    </w:p>
    <w:p w14:paraId="3127C86C" w14:textId="12D7366B" w:rsidR="005054C3" w:rsidRPr="00B67C88" w:rsidRDefault="009D13AE" w:rsidP="00B3232B">
      <w:pPr>
        <w:spacing w:before="240" w:after="0"/>
        <w:ind w:left="720"/>
        <w:jc w:val="both"/>
        <w:rPr>
          <w:sz w:val="24"/>
          <w:szCs w:val="24"/>
          <w:lang w:eastAsia="en-US"/>
        </w:rPr>
      </w:pPr>
      <w:r w:rsidRPr="00B67C88">
        <w:rPr>
          <w:sz w:val="24"/>
          <w:szCs w:val="24"/>
          <w:lang w:eastAsia="en-US"/>
        </w:rPr>
        <w:t>Determine the magnitude of live-bed contraction scour for pressure flow conditions.</w:t>
      </w:r>
    </w:p>
    <w:p w14:paraId="1E35B9C8" w14:textId="4815FAED" w:rsidR="00B76BEA" w:rsidRDefault="00557B73" w:rsidP="00B3232B">
      <w:pPr>
        <w:pStyle w:val="Heading1"/>
        <w:spacing w:before="240"/>
        <w:ind w:left="720" w:hanging="720"/>
      </w:pPr>
      <w:bookmarkStart w:id="19" w:name="_Toc166743183"/>
      <w:r>
        <w:t xml:space="preserve">Required </w:t>
      </w:r>
      <w:r w:rsidR="00F3044F">
        <w:t>Data</w:t>
      </w:r>
      <w:bookmarkEnd w:id="19"/>
      <w:r>
        <w:t xml:space="preserve"> </w:t>
      </w:r>
    </w:p>
    <w:p w14:paraId="68209563" w14:textId="79A7D088" w:rsidR="00F3044F" w:rsidRDefault="00F3044F" w:rsidP="00F3044F">
      <w:pPr>
        <w:spacing w:after="120" w:line="240" w:lineRule="auto"/>
        <w:ind w:left="720"/>
        <w:jc w:val="both"/>
        <w:rPr>
          <w:sz w:val="24"/>
          <w:szCs w:val="24"/>
        </w:rPr>
      </w:pPr>
      <w:r w:rsidRPr="00F3044F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following data are the </w:t>
      </w:r>
      <w:r w:rsidR="00AE5FB9">
        <w:rPr>
          <w:sz w:val="24"/>
          <w:szCs w:val="24"/>
        </w:rPr>
        <w:t>basic</w:t>
      </w:r>
      <w:r>
        <w:rPr>
          <w:sz w:val="24"/>
          <w:szCs w:val="24"/>
        </w:rPr>
        <w:t xml:space="preserve"> data that will be used for the pressure flow scour analys</w:t>
      </w:r>
      <w:r w:rsidR="009147EF">
        <w:rPr>
          <w:sz w:val="24"/>
          <w:szCs w:val="24"/>
        </w:rPr>
        <w:t>i</w:t>
      </w:r>
      <w:r>
        <w:rPr>
          <w:sz w:val="24"/>
          <w:szCs w:val="24"/>
        </w:rPr>
        <w:t>s.</w:t>
      </w:r>
    </w:p>
    <w:p w14:paraId="000692BE" w14:textId="1643D111" w:rsidR="009400AB" w:rsidRDefault="009400AB" w:rsidP="005F3676">
      <w:pPr>
        <w:pStyle w:val="ListParagraph"/>
        <w:numPr>
          <w:ilvl w:val="0"/>
          <w:numId w:val="11"/>
        </w:numPr>
        <w:spacing w:after="120" w:line="240" w:lineRule="auto"/>
        <w:ind w:left="1260" w:hanging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Data </w:t>
      </w:r>
      <w:r w:rsidR="009147EF">
        <w:rPr>
          <w:sz w:val="24"/>
          <w:szCs w:val="24"/>
        </w:rPr>
        <w:t xml:space="preserve">at the </w:t>
      </w:r>
      <w:r>
        <w:rPr>
          <w:sz w:val="24"/>
          <w:szCs w:val="24"/>
        </w:rPr>
        <w:t>Bridge Cross</w:t>
      </w:r>
      <w:r w:rsidR="00682312">
        <w:rPr>
          <w:sz w:val="24"/>
          <w:szCs w:val="24"/>
        </w:rPr>
        <w:t>-</w:t>
      </w:r>
      <w:r>
        <w:rPr>
          <w:sz w:val="24"/>
          <w:szCs w:val="24"/>
        </w:rPr>
        <w:t xml:space="preserve">Section </w:t>
      </w:r>
    </w:p>
    <w:p w14:paraId="173827AB" w14:textId="77777777" w:rsidR="009400AB" w:rsidRDefault="009400AB" w:rsidP="009400AB">
      <w:pPr>
        <w:pStyle w:val="ListParagraph"/>
        <w:spacing w:after="120" w:line="240" w:lineRule="auto"/>
        <w:ind w:left="1530"/>
        <w:jc w:val="both"/>
        <w:rPr>
          <w:sz w:val="24"/>
          <w:szCs w:val="24"/>
        </w:rPr>
      </w:pPr>
    </w:p>
    <w:p w14:paraId="605677C7" w14:textId="583367F9" w:rsidR="009400AB" w:rsidRDefault="009400AB" w:rsidP="001C6EC4">
      <w:pPr>
        <w:pStyle w:val="ListParagraph"/>
        <w:numPr>
          <w:ilvl w:val="2"/>
          <w:numId w:val="11"/>
        </w:numPr>
        <w:spacing w:after="120" w:line="240" w:lineRule="auto"/>
        <w:ind w:left="1800" w:hanging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Bridge Cross-Section </w:t>
      </w:r>
      <w:r w:rsidR="002B3BD3">
        <w:rPr>
          <w:sz w:val="24"/>
          <w:szCs w:val="24"/>
        </w:rPr>
        <w:t>Data</w:t>
      </w:r>
      <w:r>
        <w:rPr>
          <w:sz w:val="24"/>
          <w:szCs w:val="24"/>
        </w:rPr>
        <w:t xml:space="preserve"> – The cross-section geometry where the bridge is located </w:t>
      </w:r>
      <w:r w:rsidR="00682312">
        <w:rPr>
          <w:sz w:val="24"/>
          <w:szCs w:val="24"/>
        </w:rPr>
        <w:t>is</w:t>
      </w:r>
      <w:r w:rsidR="002B3BD3">
        <w:rPr>
          <w:sz w:val="24"/>
          <w:szCs w:val="24"/>
        </w:rPr>
        <w:t xml:space="preserve"> provided </w:t>
      </w:r>
      <w:r>
        <w:rPr>
          <w:sz w:val="24"/>
          <w:szCs w:val="24"/>
        </w:rPr>
        <w:t>below:</w:t>
      </w:r>
    </w:p>
    <w:p w14:paraId="703DFEAD" w14:textId="77777777" w:rsidR="009400AB" w:rsidRDefault="009400AB" w:rsidP="009400AB">
      <w:pPr>
        <w:pStyle w:val="ListParagraph"/>
        <w:spacing w:after="120" w:line="240" w:lineRule="auto"/>
        <w:ind w:left="1980"/>
        <w:jc w:val="both"/>
        <w:rPr>
          <w:sz w:val="24"/>
          <w:szCs w:val="24"/>
        </w:rPr>
      </w:pPr>
    </w:p>
    <w:tbl>
      <w:tblPr>
        <w:tblStyle w:val="TableGrid"/>
        <w:tblW w:w="0" w:type="auto"/>
        <w:tblInd w:w="1975" w:type="dxa"/>
        <w:tblLook w:val="04A0" w:firstRow="1" w:lastRow="0" w:firstColumn="1" w:lastColumn="0" w:noHBand="0" w:noVBand="1"/>
      </w:tblPr>
      <w:tblGrid>
        <w:gridCol w:w="1321"/>
        <w:gridCol w:w="1399"/>
        <w:gridCol w:w="1647"/>
        <w:gridCol w:w="2085"/>
      </w:tblGrid>
      <w:tr w:rsidR="009400AB" w:rsidRPr="00D10087" w14:paraId="58AFA331" w14:textId="77777777" w:rsidTr="001B1151">
        <w:trPr>
          <w:tblHeader/>
        </w:trPr>
        <w:tc>
          <w:tcPr>
            <w:tcW w:w="1321" w:type="dxa"/>
            <w:shd w:val="clear" w:color="auto" w:fill="BFBFBF" w:themeFill="background1" w:themeFillShade="BF"/>
          </w:tcPr>
          <w:p w14:paraId="1560245E" w14:textId="77777777" w:rsidR="009400AB" w:rsidRPr="00D10087" w:rsidRDefault="009400AB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No</w:t>
            </w:r>
          </w:p>
        </w:tc>
        <w:tc>
          <w:tcPr>
            <w:tcW w:w="1399" w:type="dxa"/>
            <w:shd w:val="clear" w:color="auto" w:fill="BFBFBF" w:themeFill="background1" w:themeFillShade="BF"/>
          </w:tcPr>
          <w:p w14:paraId="245FE4D2" w14:textId="77777777" w:rsidR="009400AB" w:rsidRPr="00D10087" w:rsidRDefault="009400AB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Station (X)</w:t>
            </w:r>
          </w:p>
        </w:tc>
        <w:tc>
          <w:tcPr>
            <w:tcW w:w="1647" w:type="dxa"/>
            <w:shd w:val="clear" w:color="auto" w:fill="BFBFBF" w:themeFill="background1" w:themeFillShade="BF"/>
          </w:tcPr>
          <w:p w14:paraId="0DDA0863" w14:textId="77777777" w:rsidR="009400AB" w:rsidRPr="00D10087" w:rsidRDefault="009400AB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Elevation (Y)</w:t>
            </w:r>
          </w:p>
        </w:tc>
        <w:tc>
          <w:tcPr>
            <w:tcW w:w="2085" w:type="dxa"/>
            <w:shd w:val="clear" w:color="auto" w:fill="BFBFBF" w:themeFill="background1" w:themeFillShade="BF"/>
          </w:tcPr>
          <w:p w14:paraId="00806502" w14:textId="77777777" w:rsidR="009400AB" w:rsidRPr="00D10087" w:rsidRDefault="009400AB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Notes</w:t>
            </w:r>
          </w:p>
        </w:tc>
      </w:tr>
      <w:tr w:rsidR="009400AB" w:rsidRPr="00A83D9A" w14:paraId="396641BD" w14:textId="77777777" w:rsidTr="004645A1">
        <w:trPr>
          <w:trHeight w:hRule="exact" w:val="317"/>
        </w:trPr>
        <w:tc>
          <w:tcPr>
            <w:tcW w:w="1321" w:type="dxa"/>
          </w:tcPr>
          <w:p w14:paraId="651461BF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399" w:type="dxa"/>
          </w:tcPr>
          <w:p w14:paraId="59F6C49C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0</w:t>
            </w:r>
          </w:p>
        </w:tc>
        <w:tc>
          <w:tcPr>
            <w:tcW w:w="1647" w:type="dxa"/>
          </w:tcPr>
          <w:p w14:paraId="6AE187E9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2085" w:type="dxa"/>
          </w:tcPr>
          <w:p w14:paraId="6927DD6B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9400AB" w:rsidRPr="00A83D9A" w14:paraId="1A30EAFE" w14:textId="77777777" w:rsidTr="004645A1">
        <w:trPr>
          <w:trHeight w:hRule="exact" w:val="317"/>
        </w:trPr>
        <w:tc>
          <w:tcPr>
            <w:tcW w:w="1321" w:type="dxa"/>
            <w:shd w:val="clear" w:color="auto" w:fill="D9D9D9" w:themeFill="background1" w:themeFillShade="D9"/>
          </w:tcPr>
          <w:p w14:paraId="22F4D0C5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399" w:type="dxa"/>
            <w:shd w:val="clear" w:color="auto" w:fill="D9D9D9" w:themeFill="background1" w:themeFillShade="D9"/>
          </w:tcPr>
          <w:p w14:paraId="24F9D8A1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647" w:type="dxa"/>
            <w:shd w:val="clear" w:color="auto" w:fill="D9D9D9" w:themeFill="background1" w:themeFillShade="D9"/>
          </w:tcPr>
          <w:p w14:paraId="1FF861C5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2085" w:type="dxa"/>
            <w:shd w:val="clear" w:color="auto" w:fill="D9D9D9" w:themeFill="background1" w:themeFillShade="D9"/>
          </w:tcPr>
          <w:p w14:paraId="16CB8EC5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Left Bank Station</w:t>
            </w:r>
          </w:p>
        </w:tc>
      </w:tr>
      <w:tr w:rsidR="009400AB" w:rsidRPr="00A83D9A" w14:paraId="7611324A" w14:textId="77777777" w:rsidTr="004645A1">
        <w:trPr>
          <w:trHeight w:hRule="exact" w:val="317"/>
        </w:trPr>
        <w:tc>
          <w:tcPr>
            <w:tcW w:w="1321" w:type="dxa"/>
          </w:tcPr>
          <w:p w14:paraId="61B3DA6D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399" w:type="dxa"/>
            <w:shd w:val="clear" w:color="auto" w:fill="auto"/>
          </w:tcPr>
          <w:p w14:paraId="4BCF84BA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20.01</w:t>
            </w:r>
          </w:p>
        </w:tc>
        <w:tc>
          <w:tcPr>
            <w:tcW w:w="1647" w:type="dxa"/>
            <w:shd w:val="clear" w:color="auto" w:fill="auto"/>
          </w:tcPr>
          <w:p w14:paraId="7323BA72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  <w:shd w:val="clear" w:color="auto" w:fill="auto"/>
          </w:tcPr>
          <w:p w14:paraId="3CB49050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9400AB" w:rsidRPr="00A83D9A" w14:paraId="5F20F70B" w14:textId="77777777" w:rsidTr="004645A1">
        <w:trPr>
          <w:trHeight w:hRule="exact" w:val="317"/>
        </w:trPr>
        <w:tc>
          <w:tcPr>
            <w:tcW w:w="1321" w:type="dxa"/>
          </w:tcPr>
          <w:p w14:paraId="0CC329F0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399" w:type="dxa"/>
          </w:tcPr>
          <w:p w14:paraId="362C82C7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40.01</w:t>
            </w:r>
          </w:p>
        </w:tc>
        <w:tc>
          <w:tcPr>
            <w:tcW w:w="1647" w:type="dxa"/>
          </w:tcPr>
          <w:p w14:paraId="64A1D4AC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</w:tcPr>
          <w:p w14:paraId="2F68B628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9400AB" w:rsidRPr="00A83D9A" w14:paraId="42F8291D" w14:textId="77777777" w:rsidTr="004645A1">
        <w:trPr>
          <w:trHeight w:hRule="exact" w:val="317"/>
        </w:trPr>
        <w:tc>
          <w:tcPr>
            <w:tcW w:w="1321" w:type="dxa"/>
          </w:tcPr>
          <w:p w14:paraId="0EB24B06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399" w:type="dxa"/>
          </w:tcPr>
          <w:p w14:paraId="68F4D97A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60.01</w:t>
            </w:r>
          </w:p>
        </w:tc>
        <w:tc>
          <w:tcPr>
            <w:tcW w:w="1647" w:type="dxa"/>
          </w:tcPr>
          <w:p w14:paraId="14481549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</w:tcPr>
          <w:p w14:paraId="2C653D94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9400AB" w:rsidRPr="00A83D9A" w14:paraId="3D3AA5DB" w14:textId="77777777" w:rsidTr="004645A1">
        <w:trPr>
          <w:trHeight w:hRule="exact" w:val="317"/>
        </w:trPr>
        <w:tc>
          <w:tcPr>
            <w:tcW w:w="1321" w:type="dxa"/>
            <w:shd w:val="clear" w:color="auto" w:fill="D9D9D9" w:themeFill="background1" w:themeFillShade="D9"/>
          </w:tcPr>
          <w:p w14:paraId="454E08EA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399" w:type="dxa"/>
            <w:shd w:val="clear" w:color="auto" w:fill="D9D9D9" w:themeFill="background1" w:themeFillShade="D9"/>
          </w:tcPr>
          <w:p w14:paraId="5DB8C881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60.02</w:t>
            </w:r>
          </w:p>
        </w:tc>
        <w:tc>
          <w:tcPr>
            <w:tcW w:w="1647" w:type="dxa"/>
            <w:shd w:val="clear" w:color="auto" w:fill="D9D9D9" w:themeFill="background1" w:themeFillShade="D9"/>
          </w:tcPr>
          <w:p w14:paraId="14F0F25B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2085" w:type="dxa"/>
            <w:shd w:val="clear" w:color="auto" w:fill="D9D9D9" w:themeFill="background1" w:themeFillShade="D9"/>
          </w:tcPr>
          <w:p w14:paraId="7A8E3957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Right Bank Station</w:t>
            </w:r>
          </w:p>
        </w:tc>
      </w:tr>
      <w:tr w:rsidR="009400AB" w:rsidRPr="00A83D9A" w14:paraId="50CD4589" w14:textId="77777777" w:rsidTr="004645A1">
        <w:trPr>
          <w:trHeight w:hRule="exact" w:val="317"/>
        </w:trPr>
        <w:tc>
          <w:tcPr>
            <w:tcW w:w="1321" w:type="dxa"/>
          </w:tcPr>
          <w:p w14:paraId="0DF9A817" w14:textId="77777777" w:rsidR="009400A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399" w:type="dxa"/>
          </w:tcPr>
          <w:p w14:paraId="3DB2328D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80.02</w:t>
            </w:r>
          </w:p>
        </w:tc>
        <w:tc>
          <w:tcPr>
            <w:tcW w:w="1647" w:type="dxa"/>
          </w:tcPr>
          <w:p w14:paraId="784A2DE6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2085" w:type="dxa"/>
          </w:tcPr>
          <w:p w14:paraId="50CFD939" w14:textId="77777777" w:rsidR="009400AB" w:rsidRPr="001B1F1B" w:rsidRDefault="009400AB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</w:tbl>
    <w:p w14:paraId="6DF16CD6" w14:textId="75F0A19F" w:rsidR="009400AB" w:rsidRDefault="009400AB" w:rsidP="009400AB">
      <w:pPr>
        <w:pStyle w:val="ListParagraph"/>
        <w:spacing w:after="120" w:line="240" w:lineRule="auto"/>
        <w:ind w:left="1890"/>
        <w:jc w:val="both"/>
        <w:rPr>
          <w:sz w:val="24"/>
          <w:szCs w:val="24"/>
        </w:rPr>
      </w:pPr>
    </w:p>
    <w:p w14:paraId="4C6B3F9A" w14:textId="77777777" w:rsidR="00EA417D" w:rsidRDefault="00EA417D" w:rsidP="00EA417D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>No piers (Clear Span)</w:t>
      </w:r>
    </w:p>
    <w:p w14:paraId="4973CBC4" w14:textId="77777777" w:rsidR="00EA417D" w:rsidRPr="003D3216" w:rsidRDefault="00EA417D" w:rsidP="00EA417D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2A59C3">
        <w:rPr>
          <w:i/>
          <w:sz w:val="24"/>
          <w:szCs w:val="24"/>
        </w:rPr>
        <w:t>Height of obstruction</w:t>
      </w:r>
      <w:r>
        <w:rPr>
          <w:i/>
          <w:sz w:val="24"/>
          <w:szCs w:val="24"/>
        </w:rPr>
        <w:t>/ Deck thickness</w:t>
      </w:r>
      <w:r w:rsidRPr="002A59C3">
        <w:rPr>
          <w:i/>
          <w:sz w:val="24"/>
          <w:szCs w:val="24"/>
        </w:rPr>
        <w:t>, T (ft):</w:t>
      </w:r>
      <w:r w:rsidRPr="002A59C3">
        <w:rPr>
          <w:i/>
          <w:sz w:val="24"/>
          <w:szCs w:val="24"/>
        </w:rPr>
        <w:tab/>
      </w:r>
      <w:r>
        <w:rPr>
          <w:i/>
          <w:sz w:val="24"/>
          <w:szCs w:val="24"/>
        </w:rPr>
        <w:t>3.0</w:t>
      </w:r>
    </w:p>
    <w:p w14:paraId="7A5CE95A" w14:textId="77777777" w:rsidR="00EA417D" w:rsidRDefault="00EA417D" w:rsidP="00EA417D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>Bridge opening width, W</w:t>
      </w:r>
      <w:r w:rsidRPr="003D3216">
        <w:rPr>
          <w:i/>
          <w:sz w:val="32"/>
          <w:szCs w:val="24"/>
          <w:vertAlign w:val="subscript"/>
        </w:rPr>
        <w:t xml:space="preserve">2 </w:t>
      </w:r>
      <w:r>
        <w:rPr>
          <w:i/>
          <w:sz w:val="24"/>
          <w:szCs w:val="24"/>
        </w:rPr>
        <w:t>(ft)</w:t>
      </w:r>
      <w:r>
        <w:rPr>
          <w:i/>
          <w:sz w:val="24"/>
          <w:szCs w:val="24"/>
        </w:rPr>
        <w:tab/>
        <w:t>40</w:t>
      </w:r>
    </w:p>
    <w:p w14:paraId="59712904" w14:textId="77777777" w:rsidR="00EA417D" w:rsidRPr="002A59C3" w:rsidRDefault="00EA417D" w:rsidP="00EA417D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>B</w:t>
      </w:r>
      <w:r w:rsidRPr="002A59C3">
        <w:rPr>
          <w:i/>
          <w:sz w:val="24"/>
          <w:szCs w:val="24"/>
        </w:rPr>
        <w:t>ridge opening</w:t>
      </w:r>
      <w:r>
        <w:rPr>
          <w:i/>
          <w:sz w:val="24"/>
          <w:szCs w:val="24"/>
        </w:rPr>
        <w:t xml:space="preserve"> height</w:t>
      </w:r>
      <w:r w:rsidRPr="002A59C3">
        <w:rPr>
          <w:i/>
          <w:sz w:val="24"/>
          <w:szCs w:val="24"/>
        </w:rPr>
        <w:t>, h</w:t>
      </w:r>
      <w:r w:rsidRPr="003D3216">
        <w:rPr>
          <w:i/>
          <w:sz w:val="32"/>
          <w:szCs w:val="24"/>
          <w:vertAlign w:val="subscript"/>
        </w:rPr>
        <w:t>b</w:t>
      </w:r>
      <w:r w:rsidRPr="002A59C3">
        <w:rPr>
          <w:i/>
          <w:sz w:val="24"/>
          <w:szCs w:val="24"/>
        </w:rPr>
        <w:t xml:space="preserve"> (ft):</w:t>
      </w:r>
      <w:r w:rsidRPr="002A59C3">
        <w:rPr>
          <w:i/>
          <w:sz w:val="24"/>
          <w:szCs w:val="24"/>
        </w:rPr>
        <w:tab/>
      </w:r>
      <w:r>
        <w:rPr>
          <w:i/>
          <w:sz w:val="24"/>
          <w:szCs w:val="24"/>
        </w:rPr>
        <w:t>8</w:t>
      </w:r>
      <w:r w:rsidRPr="001B1F1B">
        <w:rPr>
          <w:i/>
          <w:sz w:val="24"/>
          <w:szCs w:val="24"/>
        </w:rPr>
        <w:t>.</w:t>
      </w:r>
      <w:r>
        <w:rPr>
          <w:i/>
          <w:sz w:val="24"/>
          <w:szCs w:val="24"/>
        </w:rPr>
        <w:t>0</w:t>
      </w:r>
      <w:r w:rsidRPr="001B1F1B">
        <w:rPr>
          <w:i/>
          <w:sz w:val="24"/>
          <w:szCs w:val="24"/>
        </w:rPr>
        <w:t>0</w:t>
      </w:r>
    </w:p>
    <w:p w14:paraId="2B7541D5" w14:textId="77777777" w:rsidR="00EA417D" w:rsidRDefault="00EA417D" w:rsidP="009400AB">
      <w:pPr>
        <w:pStyle w:val="ListParagraph"/>
        <w:spacing w:after="120" w:line="240" w:lineRule="auto"/>
        <w:ind w:left="1890"/>
        <w:jc w:val="both"/>
        <w:rPr>
          <w:sz w:val="24"/>
          <w:szCs w:val="24"/>
        </w:rPr>
      </w:pPr>
    </w:p>
    <w:p w14:paraId="61E9464D" w14:textId="322AD26A" w:rsidR="009400AB" w:rsidRPr="005F3676" w:rsidRDefault="00682312" w:rsidP="005F3676">
      <w:pPr>
        <w:pStyle w:val="ListParagraph"/>
        <w:numPr>
          <w:ilvl w:val="0"/>
          <w:numId w:val="13"/>
        </w:numPr>
        <w:spacing w:after="120" w:line="240" w:lineRule="auto"/>
        <w:ind w:left="1800" w:hanging="540"/>
        <w:jc w:val="both"/>
        <w:rPr>
          <w:sz w:val="24"/>
          <w:szCs w:val="24"/>
        </w:rPr>
      </w:pPr>
      <w:r>
        <w:rPr>
          <w:sz w:val="24"/>
          <w:szCs w:val="24"/>
        </w:rPr>
        <w:t>Flow Rates and Related Data:</w:t>
      </w:r>
    </w:p>
    <w:p w14:paraId="661118E7" w14:textId="558B5B07" w:rsidR="009400AB" w:rsidRDefault="009400AB" w:rsidP="00AE5FB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before="240"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lastRenderedPageBreak/>
        <w:t xml:space="preserve">Design Flow Rate (cfs): </w:t>
      </w:r>
      <w:r w:rsidRPr="009400AB">
        <w:rPr>
          <w:i/>
          <w:sz w:val="24"/>
          <w:szCs w:val="24"/>
        </w:rPr>
        <w:tab/>
        <w:t>5000</w:t>
      </w:r>
    </w:p>
    <w:p w14:paraId="5E2FEF9C" w14:textId="11FEF969" w:rsidR="00C20999" w:rsidRPr="009400AB" w:rsidRDefault="00C20999" w:rsidP="00C2099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Dominant Flow Rate (cfs): </w:t>
      </w:r>
      <w:r>
        <w:rPr>
          <w:i/>
          <w:sz w:val="24"/>
          <w:szCs w:val="24"/>
        </w:rPr>
        <w:tab/>
        <w:t>1000</w:t>
      </w:r>
    </w:p>
    <w:p w14:paraId="38F54689" w14:textId="12549398" w:rsidR="009400AB" w:rsidRDefault="009400AB" w:rsidP="00AE5FB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 xml:space="preserve">Channel Slope </w:t>
      </w:r>
      <w:r w:rsidR="00C20999">
        <w:rPr>
          <w:i/>
          <w:sz w:val="24"/>
          <w:szCs w:val="24"/>
        </w:rPr>
        <w:t xml:space="preserve">for Design Flow </w:t>
      </w:r>
      <w:r w:rsidRPr="009400AB">
        <w:rPr>
          <w:i/>
          <w:sz w:val="24"/>
          <w:szCs w:val="24"/>
        </w:rPr>
        <w:t>(ft/ft):</w:t>
      </w:r>
      <w:r w:rsidRPr="009400AB">
        <w:rPr>
          <w:i/>
          <w:sz w:val="24"/>
          <w:szCs w:val="24"/>
        </w:rPr>
        <w:tab/>
        <w:t>0.0</w:t>
      </w:r>
      <w:r w:rsidR="002A59C3">
        <w:rPr>
          <w:i/>
          <w:sz w:val="24"/>
          <w:szCs w:val="24"/>
        </w:rPr>
        <w:t>10</w:t>
      </w:r>
    </w:p>
    <w:p w14:paraId="51AEEA4F" w14:textId="64C5F813" w:rsidR="00C20999" w:rsidRPr="009400AB" w:rsidRDefault="00C20999" w:rsidP="00AE5FB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>Channel Slope for Dominant Flow (ft/ft):</w:t>
      </w:r>
      <w:r>
        <w:rPr>
          <w:i/>
          <w:sz w:val="24"/>
          <w:szCs w:val="24"/>
        </w:rPr>
        <w:tab/>
        <w:t>0.010</w:t>
      </w:r>
    </w:p>
    <w:p w14:paraId="349FCFD6" w14:textId="0C49FC3D" w:rsidR="009400AB" w:rsidRPr="009400AB" w:rsidRDefault="009400AB" w:rsidP="009400AB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Channel Manning’s n</w:t>
      </w:r>
      <w:r w:rsidR="00C20999">
        <w:rPr>
          <w:i/>
          <w:sz w:val="24"/>
          <w:szCs w:val="24"/>
        </w:rPr>
        <w:t xml:space="preserve"> for Design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71F504F4" w14:textId="2383421E" w:rsidR="009400AB" w:rsidRPr="009400AB" w:rsidRDefault="009400AB" w:rsidP="009400AB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LOB Manning’s n</w:t>
      </w:r>
      <w:r w:rsidR="00C20999">
        <w:rPr>
          <w:i/>
          <w:sz w:val="24"/>
          <w:szCs w:val="24"/>
        </w:rPr>
        <w:t xml:space="preserve"> for Design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5FCBF807" w14:textId="522F55F7" w:rsidR="009400AB" w:rsidRDefault="009400AB" w:rsidP="009400AB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ROB Manning’s n</w:t>
      </w:r>
      <w:r w:rsidR="00C20999">
        <w:rPr>
          <w:i/>
          <w:sz w:val="24"/>
          <w:szCs w:val="24"/>
        </w:rPr>
        <w:t xml:space="preserve"> for Design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66C0BCC8" w14:textId="48D04842" w:rsidR="00C20999" w:rsidRPr="009400AB" w:rsidRDefault="00C20999" w:rsidP="00C2099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Channel Manning’s n</w:t>
      </w:r>
      <w:r>
        <w:rPr>
          <w:i/>
          <w:sz w:val="24"/>
          <w:szCs w:val="24"/>
        </w:rPr>
        <w:t xml:space="preserve"> for Dominant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0B172B29" w14:textId="4BD96EB7" w:rsidR="00C20999" w:rsidRPr="009400AB" w:rsidRDefault="00C20999" w:rsidP="00C2099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LOB Manning’s n</w:t>
      </w:r>
      <w:r>
        <w:rPr>
          <w:i/>
          <w:sz w:val="24"/>
          <w:szCs w:val="24"/>
        </w:rPr>
        <w:t xml:space="preserve"> for Dominant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12DF89F5" w14:textId="0673592B" w:rsidR="00C20999" w:rsidRDefault="00C20999" w:rsidP="00C20999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ROB Manning’s n</w:t>
      </w:r>
      <w:r>
        <w:rPr>
          <w:i/>
          <w:sz w:val="24"/>
          <w:szCs w:val="24"/>
        </w:rPr>
        <w:t xml:space="preserve"> for Dominant Flow</w:t>
      </w:r>
      <w:r w:rsidRPr="009400AB">
        <w:rPr>
          <w:i/>
          <w:sz w:val="24"/>
          <w:szCs w:val="24"/>
        </w:rPr>
        <w:t>:</w:t>
      </w:r>
      <w:r w:rsidRPr="009400AB">
        <w:rPr>
          <w:i/>
          <w:sz w:val="24"/>
          <w:szCs w:val="24"/>
        </w:rPr>
        <w:tab/>
        <w:t>0.035</w:t>
      </w:r>
    </w:p>
    <w:p w14:paraId="54ED567A" w14:textId="77777777" w:rsidR="005F3676" w:rsidRPr="005F3676" w:rsidRDefault="005F3676" w:rsidP="005F3676">
      <w:pPr>
        <w:tabs>
          <w:tab w:val="left" w:pos="2340"/>
          <w:tab w:val="right" w:pos="8460"/>
        </w:tabs>
        <w:spacing w:after="0" w:line="240" w:lineRule="auto"/>
        <w:rPr>
          <w:i/>
          <w:sz w:val="24"/>
          <w:szCs w:val="24"/>
        </w:rPr>
      </w:pPr>
    </w:p>
    <w:p w14:paraId="62963D6C" w14:textId="5AA74C3C" w:rsidR="005F3676" w:rsidRDefault="00682312" w:rsidP="001C6EC4">
      <w:pPr>
        <w:pStyle w:val="ListParagraph"/>
        <w:numPr>
          <w:ilvl w:val="0"/>
          <w:numId w:val="11"/>
        </w:numPr>
        <w:spacing w:after="120" w:line="240" w:lineRule="auto"/>
        <w:ind w:left="1260" w:hanging="540"/>
        <w:jc w:val="both"/>
        <w:rPr>
          <w:sz w:val="24"/>
          <w:szCs w:val="24"/>
        </w:rPr>
      </w:pPr>
      <w:r>
        <w:rPr>
          <w:sz w:val="24"/>
          <w:szCs w:val="24"/>
        </w:rPr>
        <w:t>Data at the</w:t>
      </w:r>
      <w:r w:rsidR="005F3676">
        <w:rPr>
          <w:sz w:val="24"/>
          <w:szCs w:val="24"/>
        </w:rPr>
        <w:t xml:space="preserve"> Upstream Cross-Section </w:t>
      </w:r>
    </w:p>
    <w:p w14:paraId="38BF3898" w14:textId="77777777" w:rsidR="005F3676" w:rsidRDefault="005F3676" w:rsidP="005F3676">
      <w:pPr>
        <w:pStyle w:val="ListParagraph"/>
        <w:spacing w:after="120" w:line="240" w:lineRule="auto"/>
        <w:ind w:left="1530"/>
        <w:jc w:val="both"/>
        <w:rPr>
          <w:sz w:val="24"/>
          <w:szCs w:val="24"/>
        </w:rPr>
      </w:pPr>
    </w:p>
    <w:p w14:paraId="1AEAE953" w14:textId="19AAF74E" w:rsidR="005F3676" w:rsidRDefault="005F3676" w:rsidP="001C6EC4">
      <w:pPr>
        <w:pStyle w:val="ListParagraph"/>
        <w:numPr>
          <w:ilvl w:val="0"/>
          <w:numId w:val="12"/>
        </w:numPr>
        <w:spacing w:after="120" w:line="240" w:lineRule="auto"/>
        <w:ind w:left="1800" w:hanging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Upstream Cross-Section </w:t>
      </w:r>
      <w:r w:rsidR="00682312">
        <w:rPr>
          <w:sz w:val="24"/>
          <w:szCs w:val="24"/>
        </w:rPr>
        <w:t>Data</w:t>
      </w:r>
      <w:r>
        <w:rPr>
          <w:sz w:val="24"/>
          <w:szCs w:val="24"/>
        </w:rPr>
        <w:t xml:space="preserve"> – The </w:t>
      </w:r>
      <w:r w:rsidR="00682312">
        <w:rPr>
          <w:sz w:val="24"/>
          <w:szCs w:val="24"/>
        </w:rPr>
        <w:t xml:space="preserve">representative </w:t>
      </w:r>
      <w:r>
        <w:rPr>
          <w:sz w:val="24"/>
          <w:szCs w:val="24"/>
        </w:rPr>
        <w:t>geometry of the upstream cross-section is provided below:</w:t>
      </w:r>
    </w:p>
    <w:p w14:paraId="4105E148" w14:textId="77777777" w:rsidR="005F3676" w:rsidRDefault="005F3676" w:rsidP="005F3676">
      <w:pPr>
        <w:pStyle w:val="ListParagraph"/>
        <w:spacing w:after="120" w:line="240" w:lineRule="auto"/>
        <w:ind w:left="1980"/>
        <w:jc w:val="both"/>
        <w:rPr>
          <w:sz w:val="24"/>
          <w:szCs w:val="24"/>
        </w:rPr>
      </w:pPr>
    </w:p>
    <w:tbl>
      <w:tblPr>
        <w:tblStyle w:val="TableGrid"/>
        <w:tblW w:w="0" w:type="auto"/>
        <w:tblInd w:w="1975" w:type="dxa"/>
        <w:tblLook w:val="04A0" w:firstRow="1" w:lastRow="0" w:firstColumn="1" w:lastColumn="0" w:noHBand="0" w:noVBand="1"/>
      </w:tblPr>
      <w:tblGrid>
        <w:gridCol w:w="1321"/>
        <w:gridCol w:w="1399"/>
        <w:gridCol w:w="1647"/>
        <w:gridCol w:w="2085"/>
      </w:tblGrid>
      <w:tr w:rsidR="005F3676" w:rsidRPr="00D10087" w14:paraId="18E6EA47" w14:textId="77777777" w:rsidTr="001B1151">
        <w:trPr>
          <w:tblHeader/>
        </w:trPr>
        <w:tc>
          <w:tcPr>
            <w:tcW w:w="1321" w:type="dxa"/>
            <w:shd w:val="clear" w:color="auto" w:fill="BFBFBF" w:themeFill="background1" w:themeFillShade="BF"/>
          </w:tcPr>
          <w:p w14:paraId="19A04F9D" w14:textId="77777777" w:rsidR="005F3676" w:rsidRPr="00D10087" w:rsidRDefault="005F3676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No</w:t>
            </w:r>
          </w:p>
        </w:tc>
        <w:tc>
          <w:tcPr>
            <w:tcW w:w="1399" w:type="dxa"/>
            <w:shd w:val="clear" w:color="auto" w:fill="BFBFBF" w:themeFill="background1" w:themeFillShade="BF"/>
          </w:tcPr>
          <w:p w14:paraId="361B0650" w14:textId="77777777" w:rsidR="005F3676" w:rsidRPr="00D10087" w:rsidRDefault="005F3676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Station (X)</w:t>
            </w:r>
          </w:p>
        </w:tc>
        <w:tc>
          <w:tcPr>
            <w:tcW w:w="1647" w:type="dxa"/>
            <w:shd w:val="clear" w:color="auto" w:fill="BFBFBF" w:themeFill="background1" w:themeFillShade="BF"/>
          </w:tcPr>
          <w:p w14:paraId="45CE0174" w14:textId="77777777" w:rsidR="005F3676" w:rsidRPr="00D10087" w:rsidRDefault="005F3676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Elevation (Y)</w:t>
            </w:r>
          </w:p>
        </w:tc>
        <w:tc>
          <w:tcPr>
            <w:tcW w:w="2085" w:type="dxa"/>
            <w:shd w:val="clear" w:color="auto" w:fill="BFBFBF" w:themeFill="background1" w:themeFillShade="BF"/>
          </w:tcPr>
          <w:p w14:paraId="0B1AA98B" w14:textId="77777777" w:rsidR="005F3676" w:rsidRPr="00D10087" w:rsidRDefault="005F3676" w:rsidP="001B1151">
            <w:pPr>
              <w:spacing w:after="0"/>
              <w:jc w:val="center"/>
              <w:rPr>
                <w:b/>
                <w:sz w:val="24"/>
                <w:szCs w:val="24"/>
              </w:rPr>
            </w:pPr>
            <w:r w:rsidRPr="00D10087">
              <w:rPr>
                <w:b/>
                <w:sz w:val="24"/>
                <w:szCs w:val="24"/>
              </w:rPr>
              <w:t>Notes</w:t>
            </w:r>
          </w:p>
        </w:tc>
      </w:tr>
      <w:tr w:rsidR="005F3676" w:rsidRPr="00A83D9A" w14:paraId="0B4F34C9" w14:textId="77777777" w:rsidTr="004645A1">
        <w:trPr>
          <w:trHeight w:hRule="exact" w:val="317"/>
        </w:trPr>
        <w:tc>
          <w:tcPr>
            <w:tcW w:w="1321" w:type="dxa"/>
          </w:tcPr>
          <w:p w14:paraId="6DB662C8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399" w:type="dxa"/>
          </w:tcPr>
          <w:p w14:paraId="08F88D51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0</w:t>
            </w:r>
          </w:p>
        </w:tc>
        <w:tc>
          <w:tcPr>
            <w:tcW w:w="1647" w:type="dxa"/>
          </w:tcPr>
          <w:p w14:paraId="42521D3D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2085" w:type="dxa"/>
          </w:tcPr>
          <w:p w14:paraId="63388B91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5F3676" w:rsidRPr="00A83D9A" w14:paraId="2F434A6E" w14:textId="77777777" w:rsidTr="004645A1">
        <w:trPr>
          <w:trHeight w:hRule="exact" w:val="317"/>
        </w:trPr>
        <w:tc>
          <w:tcPr>
            <w:tcW w:w="1321" w:type="dxa"/>
            <w:shd w:val="clear" w:color="auto" w:fill="D9D9D9" w:themeFill="background1" w:themeFillShade="D9"/>
          </w:tcPr>
          <w:p w14:paraId="78A8C733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399" w:type="dxa"/>
            <w:shd w:val="clear" w:color="auto" w:fill="D9D9D9" w:themeFill="background1" w:themeFillShade="D9"/>
          </w:tcPr>
          <w:p w14:paraId="7DEEFAF7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647" w:type="dxa"/>
            <w:shd w:val="clear" w:color="auto" w:fill="D9D9D9" w:themeFill="background1" w:themeFillShade="D9"/>
          </w:tcPr>
          <w:p w14:paraId="541ED748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2085" w:type="dxa"/>
            <w:shd w:val="clear" w:color="auto" w:fill="D9D9D9" w:themeFill="background1" w:themeFillShade="D9"/>
          </w:tcPr>
          <w:p w14:paraId="3E35C13E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Left Bank Station</w:t>
            </w:r>
          </w:p>
        </w:tc>
      </w:tr>
      <w:tr w:rsidR="005F3676" w:rsidRPr="00A83D9A" w14:paraId="452B63C8" w14:textId="77777777" w:rsidTr="004645A1">
        <w:trPr>
          <w:trHeight w:hRule="exact" w:val="317"/>
        </w:trPr>
        <w:tc>
          <w:tcPr>
            <w:tcW w:w="1321" w:type="dxa"/>
          </w:tcPr>
          <w:p w14:paraId="438B2ECF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399" w:type="dxa"/>
            <w:shd w:val="clear" w:color="auto" w:fill="auto"/>
          </w:tcPr>
          <w:p w14:paraId="4D8F94AA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20.01</w:t>
            </w:r>
          </w:p>
        </w:tc>
        <w:tc>
          <w:tcPr>
            <w:tcW w:w="1647" w:type="dxa"/>
            <w:shd w:val="clear" w:color="auto" w:fill="auto"/>
          </w:tcPr>
          <w:p w14:paraId="184712F4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  <w:shd w:val="clear" w:color="auto" w:fill="auto"/>
          </w:tcPr>
          <w:p w14:paraId="79AEE245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5F3676" w:rsidRPr="00A83D9A" w14:paraId="6E624A17" w14:textId="77777777" w:rsidTr="004645A1">
        <w:trPr>
          <w:trHeight w:hRule="exact" w:val="317"/>
        </w:trPr>
        <w:tc>
          <w:tcPr>
            <w:tcW w:w="1321" w:type="dxa"/>
          </w:tcPr>
          <w:p w14:paraId="2C9FCD18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399" w:type="dxa"/>
          </w:tcPr>
          <w:p w14:paraId="098BD89B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40.01</w:t>
            </w:r>
          </w:p>
        </w:tc>
        <w:tc>
          <w:tcPr>
            <w:tcW w:w="1647" w:type="dxa"/>
          </w:tcPr>
          <w:p w14:paraId="55015F57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</w:tcPr>
          <w:p w14:paraId="30B36CD1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5F3676" w:rsidRPr="00A83D9A" w14:paraId="264B16FD" w14:textId="77777777" w:rsidTr="004645A1">
        <w:trPr>
          <w:trHeight w:hRule="exact" w:val="317"/>
        </w:trPr>
        <w:tc>
          <w:tcPr>
            <w:tcW w:w="1321" w:type="dxa"/>
          </w:tcPr>
          <w:p w14:paraId="4BC14F16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399" w:type="dxa"/>
          </w:tcPr>
          <w:p w14:paraId="5203ED36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60.01</w:t>
            </w:r>
          </w:p>
        </w:tc>
        <w:tc>
          <w:tcPr>
            <w:tcW w:w="1647" w:type="dxa"/>
          </w:tcPr>
          <w:p w14:paraId="7BB011DF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85" w:type="dxa"/>
          </w:tcPr>
          <w:p w14:paraId="2CAA8F60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  <w:tr w:rsidR="005F3676" w:rsidRPr="00A83D9A" w14:paraId="1997061E" w14:textId="77777777" w:rsidTr="004645A1">
        <w:trPr>
          <w:trHeight w:hRule="exact" w:val="317"/>
        </w:trPr>
        <w:tc>
          <w:tcPr>
            <w:tcW w:w="1321" w:type="dxa"/>
            <w:shd w:val="clear" w:color="auto" w:fill="D9D9D9" w:themeFill="background1" w:themeFillShade="D9"/>
          </w:tcPr>
          <w:p w14:paraId="29BDBBD5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399" w:type="dxa"/>
            <w:shd w:val="clear" w:color="auto" w:fill="D9D9D9" w:themeFill="background1" w:themeFillShade="D9"/>
          </w:tcPr>
          <w:p w14:paraId="6EDB9EA3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60.02</w:t>
            </w:r>
          </w:p>
        </w:tc>
        <w:tc>
          <w:tcPr>
            <w:tcW w:w="1647" w:type="dxa"/>
            <w:shd w:val="clear" w:color="auto" w:fill="D9D9D9" w:themeFill="background1" w:themeFillShade="D9"/>
          </w:tcPr>
          <w:p w14:paraId="7A61BF42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2085" w:type="dxa"/>
            <w:shd w:val="clear" w:color="auto" w:fill="D9D9D9" w:themeFill="background1" w:themeFillShade="D9"/>
          </w:tcPr>
          <w:p w14:paraId="12F3447C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Right Bank Station</w:t>
            </w:r>
          </w:p>
        </w:tc>
      </w:tr>
      <w:tr w:rsidR="005F3676" w:rsidRPr="00A83D9A" w14:paraId="4BCB9915" w14:textId="77777777" w:rsidTr="004645A1">
        <w:trPr>
          <w:trHeight w:hRule="exact" w:val="317"/>
        </w:trPr>
        <w:tc>
          <w:tcPr>
            <w:tcW w:w="1321" w:type="dxa"/>
          </w:tcPr>
          <w:p w14:paraId="51D261CC" w14:textId="77777777" w:rsidR="005F3676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399" w:type="dxa"/>
          </w:tcPr>
          <w:p w14:paraId="0EFEB218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80.02</w:t>
            </w:r>
          </w:p>
        </w:tc>
        <w:tc>
          <w:tcPr>
            <w:tcW w:w="1647" w:type="dxa"/>
          </w:tcPr>
          <w:p w14:paraId="5C02F42C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2085" w:type="dxa"/>
          </w:tcPr>
          <w:p w14:paraId="785E1153" w14:textId="77777777" w:rsidR="005F3676" w:rsidRPr="001B1F1B" w:rsidRDefault="005F3676" w:rsidP="001B1151">
            <w:pPr>
              <w:spacing w:after="0"/>
              <w:jc w:val="center"/>
              <w:rPr>
                <w:i/>
                <w:sz w:val="24"/>
                <w:szCs w:val="24"/>
              </w:rPr>
            </w:pPr>
          </w:p>
        </w:tc>
      </w:tr>
    </w:tbl>
    <w:p w14:paraId="5CBCA540" w14:textId="77777777" w:rsidR="005F3676" w:rsidRDefault="005F3676" w:rsidP="005F3676">
      <w:pPr>
        <w:pStyle w:val="ListParagraph"/>
        <w:spacing w:after="120" w:line="240" w:lineRule="auto"/>
        <w:ind w:left="1890"/>
        <w:jc w:val="both"/>
        <w:rPr>
          <w:sz w:val="24"/>
          <w:szCs w:val="24"/>
        </w:rPr>
      </w:pPr>
    </w:p>
    <w:p w14:paraId="4C1C744C" w14:textId="7787DCB4" w:rsidR="005F3676" w:rsidRDefault="00682312" w:rsidP="001C6EC4">
      <w:pPr>
        <w:pStyle w:val="ListParagraph"/>
        <w:numPr>
          <w:ilvl w:val="0"/>
          <w:numId w:val="12"/>
        </w:numPr>
        <w:spacing w:after="120" w:line="240" w:lineRule="auto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>Flow Rates and Related Data:</w:t>
      </w:r>
    </w:p>
    <w:p w14:paraId="5B880F5D" w14:textId="2A223502" w:rsidR="005F3676" w:rsidRPr="009400AB" w:rsidRDefault="005F367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before="240"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 xml:space="preserve">Design Flow Rate (cfs): </w:t>
      </w:r>
      <w:r w:rsidRPr="009400AB">
        <w:rPr>
          <w:i/>
          <w:sz w:val="24"/>
          <w:szCs w:val="24"/>
        </w:rPr>
        <w:tab/>
      </w:r>
      <w:r w:rsidR="002A59C3">
        <w:rPr>
          <w:i/>
          <w:sz w:val="24"/>
          <w:szCs w:val="24"/>
        </w:rPr>
        <w:t>4</w:t>
      </w:r>
      <w:r w:rsidRPr="009400AB">
        <w:rPr>
          <w:i/>
          <w:sz w:val="24"/>
          <w:szCs w:val="24"/>
        </w:rPr>
        <w:t>000</w:t>
      </w:r>
    </w:p>
    <w:p w14:paraId="0DC23F53" w14:textId="7FDF7B4A" w:rsidR="005F3676" w:rsidRPr="009400AB" w:rsidRDefault="005F367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Channel Slope (ft/ft):</w:t>
      </w:r>
      <w:r w:rsidRPr="009400AB">
        <w:rPr>
          <w:i/>
          <w:sz w:val="24"/>
          <w:szCs w:val="24"/>
        </w:rPr>
        <w:tab/>
        <w:t>0.00</w:t>
      </w:r>
      <w:r w:rsidR="002A59C3">
        <w:rPr>
          <w:i/>
          <w:sz w:val="24"/>
          <w:szCs w:val="24"/>
        </w:rPr>
        <w:t>70</w:t>
      </w:r>
    </w:p>
    <w:p w14:paraId="70041323" w14:textId="0F8C50AF" w:rsidR="005F3676" w:rsidRPr="009400AB" w:rsidRDefault="005F367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Channel Manning’s n:</w:t>
      </w:r>
      <w:r w:rsidRPr="009400AB">
        <w:rPr>
          <w:i/>
          <w:sz w:val="24"/>
          <w:szCs w:val="24"/>
        </w:rPr>
        <w:tab/>
        <w:t>0.0</w:t>
      </w:r>
      <w:r w:rsidR="002A59C3">
        <w:rPr>
          <w:i/>
          <w:sz w:val="24"/>
          <w:szCs w:val="24"/>
        </w:rPr>
        <w:t>4</w:t>
      </w:r>
      <w:r w:rsidRPr="009400AB">
        <w:rPr>
          <w:i/>
          <w:sz w:val="24"/>
          <w:szCs w:val="24"/>
        </w:rPr>
        <w:t>5</w:t>
      </w:r>
    </w:p>
    <w:p w14:paraId="675F2A90" w14:textId="3D47FA20" w:rsidR="005F3676" w:rsidRPr="009400AB" w:rsidRDefault="005F367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LOB Manning’s n:</w:t>
      </w:r>
      <w:r w:rsidRPr="009400AB">
        <w:rPr>
          <w:i/>
          <w:sz w:val="24"/>
          <w:szCs w:val="24"/>
        </w:rPr>
        <w:tab/>
        <w:t>0.0</w:t>
      </w:r>
      <w:r w:rsidR="002A59C3">
        <w:rPr>
          <w:i/>
          <w:sz w:val="24"/>
          <w:szCs w:val="24"/>
        </w:rPr>
        <w:t>4</w:t>
      </w:r>
      <w:r w:rsidRPr="009400AB">
        <w:rPr>
          <w:i/>
          <w:sz w:val="24"/>
          <w:szCs w:val="24"/>
        </w:rPr>
        <w:t>5</w:t>
      </w:r>
    </w:p>
    <w:p w14:paraId="48F0B219" w14:textId="56010311" w:rsidR="005F3676" w:rsidRPr="009400AB" w:rsidRDefault="005F367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40" w:hanging="450"/>
        <w:contextualSpacing w:val="0"/>
        <w:rPr>
          <w:i/>
          <w:sz w:val="24"/>
          <w:szCs w:val="24"/>
        </w:rPr>
      </w:pPr>
      <w:r w:rsidRPr="009400AB">
        <w:rPr>
          <w:i/>
          <w:sz w:val="24"/>
          <w:szCs w:val="24"/>
        </w:rPr>
        <w:t>ROB Manning’s n:</w:t>
      </w:r>
      <w:r w:rsidRPr="009400AB">
        <w:rPr>
          <w:i/>
          <w:sz w:val="24"/>
          <w:szCs w:val="24"/>
        </w:rPr>
        <w:tab/>
        <w:t>0.0</w:t>
      </w:r>
      <w:r w:rsidR="002A59C3">
        <w:rPr>
          <w:i/>
          <w:sz w:val="24"/>
          <w:szCs w:val="24"/>
        </w:rPr>
        <w:t>4</w:t>
      </w:r>
      <w:r w:rsidRPr="009400AB">
        <w:rPr>
          <w:i/>
          <w:sz w:val="24"/>
          <w:szCs w:val="24"/>
        </w:rPr>
        <w:t>5</w:t>
      </w:r>
    </w:p>
    <w:p w14:paraId="2988D05B" w14:textId="2BA299BC" w:rsidR="003D3216" w:rsidRPr="001B1F1B" w:rsidRDefault="003D3216" w:rsidP="004645A1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 w:rsidRPr="002A59C3">
        <w:rPr>
          <w:i/>
          <w:sz w:val="24"/>
          <w:szCs w:val="24"/>
        </w:rPr>
        <w:t>Bottom width of upstream channel, W</w:t>
      </w:r>
      <w:r w:rsidRPr="003D3216">
        <w:rPr>
          <w:i/>
          <w:sz w:val="28"/>
          <w:szCs w:val="24"/>
          <w:vertAlign w:val="subscript"/>
        </w:rPr>
        <w:t>1</w:t>
      </w:r>
      <w:r w:rsidRPr="002A59C3">
        <w:rPr>
          <w:i/>
          <w:sz w:val="24"/>
          <w:szCs w:val="24"/>
        </w:rPr>
        <w:t xml:space="preserve"> (ft):</w:t>
      </w:r>
      <w:r w:rsidRPr="002A59C3">
        <w:rPr>
          <w:i/>
          <w:sz w:val="24"/>
          <w:szCs w:val="24"/>
        </w:rPr>
        <w:tab/>
      </w:r>
      <w:r>
        <w:rPr>
          <w:i/>
          <w:sz w:val="24"/>
          <w:szCs w:val="24"/>
        </w:rPr>
        <w:t>40</w:t>
      </w:r>
      <w:r w:rsidRPr="001B1F1B">
        <w:rPr>
          <w:i/>
          <w:sz w:val="24"/>
          <w:szCs w:val="24"/>
        </w:rPr>
        <w:t>.</w:t>
      </w:r>
      <w:r>
        <w:rPr>
          <w:i/>
          <w:sz w:val="24"/>
          <w:szCs w:val="24"/>
        </w:rPr>
        <w:t>0</w:t>
      </w:r>
      <w:r w:rsidRPr="001B1F1B">
        <w:rPr>
          <w:i/>
          <w:sz w:val="24"/>
          <w:szCs w:val="24"/>
        </w:rPr>
        <w:t>0</w:t>
      </w:r>
    </w:p>
    <w:p w14:paraId="562EE90C" w14:textId="48BE7894" w:rsidR="001F14C7" w:rsidRDefault="00843492" w:rsidP="00682312">
      <w:pPr>
        <w:pStyle w:val="ListParagraph"/>
        <w:numPr>
          <w:ilvl w:val="0"/>
          <w:numId w:val="12"/>
        </w:numPr>
        <w:spacing w:before="240" w:after="120" w:line="240" w:lineRule="auto"/>
        <w:ind w:left="1886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Sediment</w:t>
      </w:r>
      <w:r w:rsidR="002A59C3">
        <w:rPr>
          <w:sz w:val="24"/>
          <w:szCs w:val="24"/>
        </w:rPr>
        <w:t xml:space="preserve"> Data</w:t>
      </w:r>
      <w:r w:rsidR="001F14C7" w:rsidRPr="003602CA">
        <w:rPr>
          <w:sz w:val="24"/>
          <w:szCs w:val="24"/>
        </w:rPr>
        <w:t>:</w:t>
      </w:r>
    </w:p>
    <w:p w14:paraId="60AF5DDB" w14:textId="638E0558" w:rsidR="001F14C7" w:rsidRPr="002A59C3" w:rsidRDefault="003D3216" w:rsidP="002A59C3">
      <w:pPr>
        <w:pStyle w:val="ListParagraph"/>
        <w:numPr>
          <w:ilvl w:val="0"/>
          <w:numId w:val="3"/>
        </w:numPr>
        <w:tabs>
          <w:tab w:val="left" w:pos="2340"/>
          <w:tab w:val="right" w:pos="8460"/>
        </w:tabs>
        <w:spacing w:after="0" w:line="240" w:lineRule="auto"/>
        <w:ind w:left="2332" w:hanging="446"/>
        <w:contextualSpacing w:val="0"/>
        <w:rPr>
          <w:i/>
          <w:sz w:val="24"/>
          <w:szCs w:val="24"/>
        </w:rPr>
      </w:pPr>
      <w:r>
        <w:rPr>
          <w:i/>
          <w:sz w:val="24"/>
          <w:szCs w:val="24"/>
        </w:rPr>
        <w:t>Bed material</w:t>
      </w:r>
      <w:r w:rsidR="002A59C3">
        <w:rPr>
          <w:i/>
          <w:sz w:val="24"/>
          <w:szCs w:val="24"/>
        </w:rPr>
        <w:t>,</w:t>
      </w:r>
      <w:r w:rsidR="00E80BCC" w:rsidRPr="002A59C3">
        <w:rPr>
          <w:i/>
          <w:sz w:val="24"/>
          <w:szCs w:val="24"/>
        </w:rPr>
        <w:t xml:space="preserve"> D</w:t>
      </w:r>
      <w:r w:rsidR="00E80BCC" w:rsidRPr="002A59C3">
        <w:rPr>
          <w:i/>
          <w:sz w:val="28"/>
          <w:szCs w:val="24"/>
          <w:vertAlign w:val="subscript"/>
        </w:rPr>
        <w:t>50</w:t>
      </w:r>
      <w:r w:rsidR="00DA1BB8" w:rsidRPr="002A59C3">
        <w:rPr>
          <w:i/>
          <w:sz w:val="24"/>
          <w:szCs w:val="24"/>
        </w:rPr>
        <w:t xml:space="preserve"> </w:t>
      </w:r>
      <w:r w:rsidR="002A59C3">
        <w:rPr>
          <w:i/>
          <w:sz w:val="24"/>
          <w:szCs w:val="24"/>
        </w:rPr>
        <w:t>(mm</w:t>
      </w:r>
      <w:r w:rsidR="001F14C7" w:rsidRPr="002A59C3">
        <w:rPr>
          <w:i/>
          <w:sz w:val="24"/>
          <w:szCs w:val="24"/>
        </w:rPr>
        <w:t>):</w:t>
      </w:r>
      <w:r w:rsidR="001F14C7" w:rsidRPr="002A59C3">
        <w:rPr>
          <w:i/>
          <w:sz w:val="24"/>
          <w:szCs w:val="24"/>
        </w:rPr>
        <w:tab/>
      </w:r>
      <w:r w:rsidR="00E80BCC">
        <w:rPr>
          <w:i/>
          <w:sz w:val="24"/>
          <w:szCs w:val="24"/>
        </w:rPr>
        <w:t>2</w:t>
      </w:r>
      <w:r w:rsidR="001F14C7" w:rsidRPr="001B1F1B">
        <w:rPr>
          <w:i/>
          <w:sz w:val="24"/>
          <w:szCs w:val="24"/>
        </w:rPr>
        <w:t>0</w:t>
      </w:r>
      <w:r w:rsidR="00BF2C55">
        <w:rPr>
          <w:i/>
          <w:sz w:val="24"/>
          <w:szCs w:val="24"/>
        </w:rPr>
        <w:t>.00</w:t>
      </w:r>
    </w:p>
    <w:p w14:paraId="1791FA34" w14:textId="6348B295" w:rsidR="001F14C7" w:rsidRDefault="001F14C7" w:rsidP="00A940FC">
      <w:pPr>
        <w:pStyle w:val="Heading1"/>
        <w:spacing w:before="240"/>
        <w:ind w:left="720" w:hanging="720"/>
      </w:pPr>
      <w:bookmarkStart w:id="20" w:name="_Toc513723368"/>
      <w:bookmarkStart w:id="21" w:name="_Toc166743184"/>
      <w:r w:rsidRPr="00D20E61">
        <w:lastRenderedPageBreak/>
        <w:t>Step-by-</w:t>
      </w:r>
      <w:r w:rsidR="00E168F6">
        <w:t>S</w:t>
      </w:r>
      <w:r w:rsidRPr="00D20E61">
        <w:t xml:space="preserve">tep </w:t>
      </w:r>
      <w:r w:rsidR="00E168F6">
        <w:t>P</w:t>
      </w:r>
      <w:r w:rsidRPr="00D20E61">
        <w:t>rocedure</w:t>
      </w:r>
      <w:bookmarkEnd w:id="20"/>
      <w:bookmarkEnd w:id="21"/>
    </w:p>
    <w:p w14:paraId="29703B67" w14:textId="454227CD" w:rsidR="00BE28C3" w:rsidRPr="00BE28C3" w:rsidRDefault="00BE28C3" w:rsidP="00035089">
      <w:pPr>
        <w:tabs>
          <w:tab w:val="left" w:pos="720"/>
        </w:tabs>
        <w:spacing w:before="120" w:after="0" w:line="240" w:lineRule="auto"/>
        <w:ind w:left="720"/>
        <w:jc w:val="both"/>
        <w:rPr>
          <w:sz w:val="24"/>
          <w:szCs w:val="24"/>
        </w:rPr>
      </w:pPr>
      <w:r w:rsidRPr="00BE28C3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general </w:t>
      </w:r>
      <w:r w:rsidRPr="00BE28C3">
        <w:rPr>
          <w:sz w:val="24"/>
          <w:szCs w:val="24"/>
        </w:rPr>
        <w:t>procedure</w:t>
      </w:r>
      <w:r>
        <w:rPr>
          <w:sz w:val="24"/>
          <w:szCs w:val="24"/>
        </w:rPr>
        <w:t xml:space="preserve"> for evaluating scour involving pressure flows at bridges is as follows: </w:t>
      </w:r>
      <w:r w:rsidRPr="00BE28C3">
        <w:rPr>
          <w:sz w:val="24"/>
          <w:szCs w:val="24"/>
        </w:rPr>
        <w:t xml:space="preserve"> </w:t>
      </w:r>
    </w:p>
    <w:p w14:paraId="56384BA5" w14:textId="0D4D80F3" w:rsidR="001F14C7" w:rsidRPr="000E0E76" w:rsidRDefault="000E0E76" w:rsidP="000E0E76">
      <w:pPr>
        <w:pStyle w:val="ListParagraph"/>
        <w:numPr>
          <w:ilvl w:val="0"/>
          <w:numId w:val="15"/>
        </w:numPr>
        <w:tabs>
          <w:tab w:val="left" w:pos="1800"/>
        </w:tabs>
        <w:spacing w:before="120" w:after="0" w:line="240" w:lineRule="auto"/>
        <w:ind w:firstLine="90"/>
        <w:rPr>
          <w:sz w:val="24"/>
          <w:szCs w:val="24"/>
        </w:rPr>
      </w:pPr>
      <w:r w:rsidRPr="000E0E76">
        <w:rPr>
          <w:sz w:val="24"/>
          <w:szCs w:val="24"/>
        </w:rPr>
        <w:t xml:space="preserve">Create </w:t>
      </w:r>
      <w:r w:rsidR="001F14C7" w:rsidRPr="000E0E76">
        <w:rPr>
          <w:sz w:val="24"/>
          <w:szCs w:val="24"/>
        </w:rPr>
        <w:t xml:space="preserve">a </w:t>
      </w:r>
      <w:r w:rsidR="00767DEF">
        <w:rPr>
          <w:sz w:val="24"/>
          <w:szCs w:val="24"/>
        </w:rPr>
        <w:t>n</w:t>
      </w:r>
      <w:r w:rsidR="001F14C7" w:rsidRPr="000E0E76">
        <w:rPr>
          <w:sz w:val="24"/>
          <w:szCs w:val="24"/>
        </w:rPr>
        <w:t xml:space="preserve">ew </w:t>
      </w:r>
      <w:r w:rsidR="00767DEF">
        <w:rPr>
          <w:sz w:val="24"/>
          <w:szCs w:val="24"/>
        </w:rPr>
        <w:t>r</w:t>
      </w:r>
      <w:r w:rsidR="005E77BC" w:rsidRPr="000E0E76">
        <w:rPr>
          <w:sz w:val="24"/>
          <w:szCs w:val="24"/>
        </w:rPr>
        <w:t xml:space="preserve">iver </w:t>
      </w:r>
      <w:r w:rsidR="00767DEF">
        <w:rPr>
          <w:sz w:val="24"/>
          <w:szCs w:val="24"/>
        </w:rPr>
        <w:t>m</w:t>
      </w:r>
      <w:r w:rsidR="005E77BC" w:rsidRPr="000E0E76">
        <w:rPr>
          <w:sz w:val="24"/>
          <w:szCs w:val="24"/>
        </w:rPr>
        <w:t xml:space="preserve">echanics </w:t>
      </w:r>
      <w:r w:rsidR="00767DEF">
        <w:rPr>
          <w:sz w:val="24"/>
          <w:szCs w:val="24"/>
        </w:rPr>
        <w:t>p</w:t>
      </w:r>
      <w:r w:rsidR="001F14C7" w:rsidRPr="000E0E76">
        <w:rPr>
          <w:sz w:val="24"/>
          <w:szCs w:val="24"/>
        </w:rPr>
        <w:t xml:space="preserve">roject and </w:t>
      </w:r>
      <w:r w:rsidR="00767DEF">
        <w:rPr>
          <w:sz w:val="24"/>
          <w:szCs w:val="24"/>
        </w:rPr>
        <w:t>s</w:t>
      </w:r>
      <w:r w:rsidR="001F14C7" w:rsidRPr="000E0E76">
        <w:rPr>
          <w:sz w:val="24"/>
          <w:szCs w:val="24"/>
        </w:rPr>
        <w:t>et-up</w:t>
      </w:r>
      <w:r w:rsidRPr="000E0E76">
        <w:rPr>
          <w:sz w:val="24"/>
          <w:szCs w:val="24"/>
        </w:rPr>
        <w:t xml:space="preserve"> </w:t>
      </w:r>
      <w:r w:rsidR="00767DEF">
        <w:rPr>
          <w:sz w:val="24"/>
          <w:szCs w:val="24"/>
        </w:rPr>
        <w:t>project d</w:t>
      </w:r>
      <w:r w:rsidRPr="000E0E76">
        <w:rPr>
          <w:sz w:val="24"/>
          <w:szCs w:val="24"/>
        </w:rPr>
        <w:t>efaults</w:t>
      </w:r>
    </w:p>
    <w:p w14:paraId="48BADFF8" w14:textId="464D0DEA" w:rsidR="001F14C7" w:rsidRPr="00BE28C3" w:rsidRDefault="00725D5D" w:rsidP="003211B2">
      <w:pPr>
        <w:pStyle w:val="ListParagraph"/>
        <w:numPr>
          <w:ilvl w:val="0"/>
          <w:numId w:val="15"/>
        </w:numPr>
        <w:tabs>
          <w:tab w:val="left" w:pos="1800"/>
        </w:tabs>
        <w:spacing w:before="120" w:after="0" w:line="240" w:lineRule="auto"/>
        <w:ind w:left="1800" w:hanging="630"/>
        <w:rPr>
          <w:sz w:val="24"/>
          <w:szCs w:val="24"/>
        </w:rPr>
      </w:pPr>
      <w:r w:rsidRPr="00BE28C3">
        <w:rPr>
          <w:sz w:val="24"/>
          <w:szCs w:val="24"/>
        </w:rPr>
        <w:t xml:space="preserve">Prepare </w:t>
      </w:r>
      <w:r w:rsidR="004C29D3">
        <w:rPr>
          <w:sz w:val="24"/>
          <w:szCs w:val="24"/>
        </w:rPr>
        <w:t xml:space="preserve">the </w:t>
      </w:r>
      <w:r w:rsidR="00767DEF">
        <w:rPr>
          <w:sz w:val="24"/>
          <w:szCs w:val="24"/>
        </w:rPr>
        <w:t>c</w:t>
      </w:r>
      <w:r w:rsidRPr="00BE28C3">
        <w:rPr>
          <w:sz w:val="24"/>
          <w:szCs w:val="24"/>
        </w:rPr>
        <w:t>ross</w:t>
      </w:r>
      <w:r w:rsidR="00767DEF">
        <w:rPr>
          <w:sz w:val="24"/>
          <w:szCs w:val="24"/>
        </w:rPr>
        <w:t>-s</w:t>
      </w:r>
      <w:r w:rsidRPr="00BE28C3">
        <w:rPr>
          <w:sz w:val="24"/>
          <w:szCs w:val="24"/>
        </w:rPr>
        <w:t xml:space="preserve">ection </w:t>
      </w:r>
      <w:r w:rsidR="00767DEF">
        <w:rPr>
          <w:sz w:val="24"/>
          <w:szCs w:val="24"/>
        </w:rPr>
        <w:t>g</w:t>
      </w:r>
      <w:r w:rsidR="00B41F59">
        <w:rPr>
          <w:sz w:val="24"/>
          <w:szCs w:val="24"/>
        </w:rPr>
        <w:t xml:space="preserve">eometry and </w:t>
      </w:r>
      <w:r w:rsidR="00767DEF">
        <w:rPr>
          <w:sz w:val="24"/>
          <w:szCs w:val="24"/>
        </w:rPr>
        <w:t>e</w:t>
      </w:r>
      <w:r w:rsidR="00B41F59">
        <w:rPr>
          <w:sz w:val="24"/>
          <w:szCs w:val="24"/>
        </w:rPr>
        <w:t xml:space="preserve">valuate the </w:t>
      </w:r>
      <w:r w:rsidR="00767DEF">
        <w:rPr>
          <w:sz w:val="24"/>
          <w:szCs w:val="24"/>
        </w:rPr>
        <w:t>h</w:t>
      </w:r>
      <w:r w:rsidR="00B41F59">
        <w:rPr>
          <w:sz w:val="24"/>
          <w:szCs w:val="24"/>
        </w:rPr>
        <w:t>ydraulics</w:t>
      </w:r>
    </w:p>
    <w:p w14:paraId="442EFD91" w14:textId="1EB7867B" w:rsidR="008B541E" w:rsidRDefault="005E77BC" w:rsidP="003211B2">
      <w:pPr>
        <w:pStyle w:val="ListParagraph"/>
        <w:numPr>
          <w:ilvl w:val="0"/>
          <w:numId w:val="15"/>
        </w:numPr>
        <w:tabs>
          <w:tab w:val="left" w:pos="1800"/>
        </w:tabs>
        <w:spacing w:before="120" w:after="0" w:line="240" w:lineRule="auto"/>
        <w:ind w:left="1800" w:hanging="630"/>
        <w:rPr>
          <w:sz w:val="24"/>
          <w:szCs w:val="24"/>
        </w:rPr>
      </w:pPr>
      <w:r>
        <w:rPr>
          <w:sz w:val="24"/>
          <w:szCs w:val="24"/>
        </w:rPr>
        <w:t xml:space="preserve">Calculate </w:t>
      </w:r>
      <w:r w:rsidR="001242AF">
        <w:rPr>
          <w:sz w:val="24"/>
          <w:szCs w:val="24"/>
        </w:rPr>
        <w:t xml:space="preserve">the </w:t>
      </w:r>
      <w:r w:rsidR="00767DEF">
        <w:rPr>
          <w:sz w:val="24"/>
          <w:szCs w:val="24"/>
        </w:rPr>
        <w:t>p</w:t>
      </w:r>
      <w:r w:rsidR="00725D5D">
        <w:rPr>
          <w:sz w:val="24"/>
          <w:szCs w:val="24"/>
        </w:rPr>
        <w:t xml:space="preserve">ressure </w:t>
      </w:r>
      <w:r w:rsidR="00767DEF">
        <w:rPr>
          <w:sz w:val="24"/>
          <w:szCs w:val="24"/>
        </w:rPr>
        <w:t>f</w:t>
      </w:r>
      <w:r w:rsidR="00725D5D">
        <w:rPr>
          <w:sz w:val="24"/>
          <w:szCs w:val="24"/>
        </w:rPr>
        <w:t>low</w:t>
      </w:r>
      <w:r w:rsidR="00767DEF">
        <w:rPr>
          <w:sz w:val="24"/>
          <w:szCs w:val="24"/>
        </w:rPr>
        <w:t xml:space="preserve"> s</w:t>
      </w:r>
      <w:r>
        <w:rPr>
          <w:sz w:val="24"/>
          <w:szCs w:val="24"/>
        </w:rPr>
        <w:t>cour</w:t>
      </w:r>
    </w:p>
    <w:p w14:paraId="59C280A9" w14:textId="2459E6FA" w:rsidR="001F14C7" w:rsidRDefault="005E77BC" w:rsidP="003211B2">
      <w:pPr>
        <w:pStyle w:val="ListParagraph"/>
        <w:numPr>
          <w:ilvl w:val="0"/>
          <w:numId w:val="15"/>
        </w:numPr>
        <w:tabs>
          <w:tab w:val="left" w:pos="1800"/>
        </w:tabs>
        <w:spacing w:before="120" w:after="0" w:line="240" w:lineRule="auto"/>
        <w:ind w:left="1800" w:hanging="630"/>
        <w:rPr>
          <w:sz w:val="24"/>
          <w:szCs w:val="24"/>
        </w:rPr>
      </w:pPr>
      <w:r>
        <w:rPr>
          <w:sz w:val="24"/>
          <w:szCs w:val="24"/>
        </w:rPr>
        <w:t>Report</w:t>
      </w:r>
      <w:r w:rsidR="001242AF">
        <w:rPr>
          <w:sz w:val="24"/>
          <w:szCs w:val="24"/>
        </w:rPr>
        <w:t xml:space="preserve">ing </w:t>
      </w:r>
      <w:r>
        <w:rPr>
          <w:sz w:val="24"/>
          <w:szCs w:val="24"/>
        </w:rPr>
        <w:t xml:space="preserve">and </w:t>
      </w:r>
      <w:r w:rsidR="00767DEF">
        <w:rPr>
          <w:sz w:val="24"/>
          <w:szCs w:val="24"/>
        </w:rPr>
        <w:t>d</w:t>
      </w:r>
      <w:r>
        <w:rPr>
          <w:sz w:val="24"/>
          <w:szCs w:val="24"/>
        </w:rPr>
        <w:t>ocument</w:t>
      </w:r>
      <w:r w:rsidR="001242AF">
        <w:rPr>
          <w:sz w:val="24"/>
          <w:szCs w:val="24"/>
        </w:rPr>
        <w:t xml:space="preserve">ation of </w:t>
      </w:r>
      <w:r w:rsidR="00035089">
        <w:rPr>
          <w:sz w:val="24"/>
          <w:szCs w:val="24"/>
        </w:rPr>
        <w:t>r</w:t>
      </w:r>
      <w:r>
        <w:rPr>
          <w:sz w:val="24"/>
          <w:szCs w:val="24"/>
        </w:rPr>
        <w:t>esults</w:t>
      </w:r>
    </w:p>
    <w:p w14:paraId="1967A7D2" w14:textId="0A32CE4B" w:rsidR="001F14C7" w:rsidRPr="00AD07DF" w:rsidRDefault="00113CAE" w:rsidP="00AD07DF">
      <w:pPr>
        <w:pStyle w:val="Heading2"/>
        <w:rPr>
          <w:rStyle w:val="IntenseReference"/>
          <w:b/>
          <w:bCs/>
        </w:rPr>
      </w:pPr>
      <w:bookmarkStart w:id="22" w:name="_Toc513723369"/>
      <w:bookmarkStart w:id="23" w:name="_Toc166743185"/>
      <w:r w:rsidRPr="00AD07DF">
        <w:rPr>
          <w:rStyle w:val="IntenseReference"/>
          <w:b/>
          <w:bCs/>
        </w:rPr>
        <w:t>5</w:t>
      </w:r>
      <w:r w:rsidR="00E0548E" w:rsidRPr="00AD07DF">
        <w:rPr>
          <w:rStyle w:val="IntenseReference"/>
          <w:b/>
          <w:bCs/>
        </w:rPr>
        <w:t>.1</w:t>
      </w:r>
      <w:r w:rsidR="00E0548E" w:rsidRPr="00AD07DF">
        <w:rPr>
          <w:rStyle w:val="IntenseReference"/>
          <w:b/>
          <w:bCs/>
        </w:rPr>
        <w:tab/>
      </w:r>
      <w:r w:rsidR="000E0E76" w:rsidRPr="00AD07DF">
        <w:rPr>
          <w:rStyle w:val="IntenseReference"/>
          <w:b/>
          <w:bCs/>
        </w:rPr>
        <w:t>Step 1</w:t>
      </w:r>
      <w:r w:rsidR="007738DB" w:rsidRPr="00AD07DF">
        <w:rPr>
          <w:rStyle w:val="IntenseReference"/>
          <w:b/>
          <w:bCs/>
        </w:rPr>
        <w:t xml:space="preserve"> </w:t>
      </w:r>
      <w:r w:rsidR="008576EB" w:rsidRPr="00AD07DF">
        <w:rPr>
          <w:rStyle w:val="IntenseReference"/>
          <w:b/>
          <w:bCs/>
        </w:rPr>
        <w:t>-</w:t>
      </w:r>
      <w:r w:rsidR="007738DB" w:rsidRPr="00AD07DF">
        <w:rPr>
          <w:rStyle w:val="IntenseReference"/>
          <w:b/>
          <w:bCs/>
        </w:rPr>
        <w:t xml:space="preserve"> </w:t>
      </w:r>
      <w:r w:rsidR="000E0E76" w:rsidRPr="00AD07DF">
        <w:rPr>
          <w:rStyle w:val="IntenseReference"/>
          <w:b/>
          <w:bCs/>
        </w:rPr>
        <w:t>Create</w:t>
      </w:r>
      <w:r w:rsidR="001F14C7" w:rsidRPr="00AD07DF">
        <w:rPr>
          <w:rStyle w:val="IntenseReference"/>
          <w:b/>
          <w:bCs/>
        </w:rPr>
        <w:t xml:space="preserve"> a New Project and </w:t>
      </w:r>
      <w:r w:rsidR="000E0E76" w:rsidRPr="00AD07DF">
        <w:rPr>
          <w:rStyle w:val="IntenseReference"/>
          <w:b/>
          <w:bCs/>
        </w:rPr>
        <w:t xml:space="preserve">Set-up </w:t>
      </w:r>
      <w:r w:rsidRPr="00AD07DF">
        <w:rPr>
          <w:rStyle w:val="IntenseReference"/>
          <w:b/>
          <w:bCs/>
        </w:rPr>
        <w:t>Project</w:t>
      </w:r>
      <w:r w:rsidR="000E0E76" w:rsidRPr="00AD07DF">
        <w:rPr>
          <w:rStyle w:val="IntenseReference"/>
          <w:b/>
          <w:bCs/>
        </w:rPr>
        <w:t xml:space="preserve"> </w:t>
      </w:r>
      <w:r w:rsidR="001F14C7" w:rsidRPr="00AD07DF">
        <w:rPr>
          <w:rStyle w:val="IntenseReference"/>
          <w:b/>
          <w:bCs/>
        </w:rPr>
        <w:t>Default</w:t>
      </w:r>
      <w:bookmarkEnd w:id="22"/>
      <w:r w:rsidR="000E0E76" w:rsidRPr="00AD07DF">
        <w:rPr>
          <w:rStyle w:val="IntenseReference"/>
          <w:b/>
          <w:bCs/>
        </w:rPr>
        <w:t>s</w:t>
      </w:r>
      <w:bookmarkEnd w:id="23"/>
    </w:p>
    <w:p w14:paraId="389DF423" w14:textId="473974DE" w:rsidR="001F14C7" w:rsidRDefault="001F14C7" w:rsidP="006B2E5C">
      <w:pPr>
        <w:numPr>
          <w:ilvl w:val="0"/>
          <w:numId w:val="4"/>
        </w:numPr>
        <w:tabs>
          <w:tab w:val="clear" w:pos="72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 w:rsidRPr="008C7579">
        <w:rPr>
          <w:sz w:val="24"/>
          <w:szCs w:val="24"/>
        </w:rPr>
        <w:t xml:space="preserve">Click the </w:t>
      </w:r>
      <w:r w:rsidRPr="001B1F1B">
        <w:rPr>
          <w:b/>
          <w:sz w:val="24"/>
          <w:szCs w:val="24"/>
        </w:rPr>
        <w:t xml:space="preserve">DDMSW </w:t>
      </w:r>
      <w:r w:rsidRPr="008C7579">
        <w:rPr>
          <w:sz w:val="24"/>
          <w:szCs w:val="24"/>
        </w:rPr>
        <w:t>icon on the Desktop or Program men</w:t>
      </w:r>
      <w:r w:rsidR="00642370">
        <w:rPr>
          <w:sz w:val="24"/>
          <w:szCs w:val="24"/>
        </w:rPr>
        <w:t xml:space="preserve">u to launch </w:t>
      </w:r>
      <w:r w:rsidR="00642370" w:rsidRPr="001B1F1B">
        <w:rPr>
          <w:b/>
          <w:sz w:val="24"/>
          <w:szCs w:val="24"/>
        </w:rPr>
        <w:t>DDMSW.</w:t>
      </w:r>
      <w:r w:rsidR="00642370">
        <w:rPr>
          <w:sz w:val="24"/>
          <w:szCs w:val="24"/>
        </w:rPr>
        <w:t xml:space="preserve"> Click</w:t>
      </w:r>
      <w:r w:rsidR="00F40E1F">
        <w:rPr>
          <w:sz w:val="24"/>
          <w:szCs w:val="24"/>
        </w:rPr>
        <w:t xml:space="preserve"> the</w:t>
      </w:r>
      <w:r w:rsidR="00642370">
        <w:rPr>
          <w:sz w:val="24"/>
          <w:szCs w:val="24"/>
        </w:rPr>
        <w:t xml:space="preserve"> </w:t>
      </w:r>
      <w:r w:rsidRPr="006B2E5C">
        <w:rPr>
          <w:b/>
          <w:i/>
          <w:iCs/>
          <w:sz w:val="24"/>
          <w:szCs w:val="24"/>
        </w:rPr>
        <w:t>OK</w:t>
      </w:r>
      <w:r w:rsidRPr="008C7579">
        <w:rPr>
          <w:sz w:val="24"/>
          <w:szCs w:val="24"/>
        </w:rPr>
        <w:t xml:space="preserve"> </w:t>
      </w:r>
      <w:r w:rsidR="00F40E1F">
        <w:rPr>
          <w:sz w:val="24"/>
          <w:szCs w:val="24"/>
        </w:rPr>
        <w:t xml:space="preserve">button </w:t>
      </w:r>
      <w:r w:rsidRPr="008C7579">
        <w:rPr>
          <w:sz w:val="24"/>
          <w:szCs w:val="24"/>
        </w:rPr>
        <w:t>to accept the software disclaimer as shown in the following figure.</w:t>
      </w:r>
    </w:p>
    <w:p w14:paraId="4AA75DF3" w14:textId="79EA6ACB" w:rsidR="004645A1" w:rsidRDefault="004645A1" w:rsidP="00465E55">
      <w:pPr>
        <w:spacing w:after="0" w:line="240" w:lineRule="auto"/>
        <w:ind w:left="2160"/>
        <w:jc w:val="center"/>
        <w:rPr>
          <w:sz w:val="24"/>
          <w:szCs w:val="24"/>
        </w:rPr>
      </w:pPr>
    </w:p>
    <w:p w14:paraId="616AD041" w14:textId="6DAA4765" w:rsidR="00DE5CFA" w:rsidRDefault="00DE5CFA" w:rsidP="00DE5CFA">
      <w:pPr>
        <w:spacing w:after="0" w:line="240" w:lineRule="auto"/>
        <w:ind w:left="108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881D4A5" wp14:editId="512E57C8">
            <wp:extent cx="5029200" cy="3903540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9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3DAEB" w14:textId="77777777" w:rsidR="00B63747" w:rsidRDefault="001F14C7" w:rsidP="00465E55">
      <w:pPr>
        <w:spacing w:after="240" w:line="240" w:lineRule="auto"/>
        <w:ind w:left="2160"/>
        <w:jc w:val="both"/>
        <w:rPr>
          <w:sz w:val="24"/>
          <w:szCs w:val="24"/>
        </w:rPr>
      </w:pPr>
      <w:r w:rsidRPr="00AA2117">
        <w:rPr>
          <w:sz w:val="24"/>
          <w:szCs w:val="24"/>
        </w:rPr>
        <w:t xml:space="preserve">After </w:t>
      </w:r>
      <w:r w:rsidRPr="0043254E">
        <w:rPr>
          <w:b/>
          <w:sz w:val="24"/>
          <w:szCs w:val="24"/>
        </w:rPr>
        <w:t>DDMSW</w:t>
      </w:r>
      <w:r w:rsidRPr="00AA2117">
        <w:rPr>
          <w:sz w:val="24"/>
          <w:szCs w:val="24"/>
        </w:rPr>
        <w:t xml:space="preserve"> is launched, the </w:t>
      </w:r>
      <w:r w:rsidRPr="001B1F1B">
        <w:rPr>
          <w:rStyle w:val="BookTitle"/>
        </w:rPr>
        <w:t>Select Project</w:t>
      </w:r>
      <w:r w:rsidRPr="00AA2117">
        <w:rPr>
          <w:sz w:val="24"/>
          <w:szCs w:val="24"/>
        </w:rPr>
        <w:t xml:space="preserve"> window is automatically o</w:t>
      </w:r>
      <w:r w:rsidR="00B63747">
        <w:rPr>
          <w:sz w:val="24"/>
          <w:szCs w:val="24"/>
        </w:rPr>
        <w:t>pened.</w:t>
      </w:r>
    </w:p>
    <w:p w14:paraId="23840E4D" w14:textId="1DEBBE36" w:rsidR="00B63747" w:rsidRDefault="00112EB1" w:rsidP="00DE5CFA">
      <w:pPr>
        <w:spacing w:after="240" w:line="240" w:lineRule="auto"/>
        <w:ind w:left="108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7ECCD6B" wp14:editId="16710D93">
            <wp:extent cx="5374136" cy="3623523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5017" cy="363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3495D" w14:textId="173065E5" w:rsidR="001F14C7" w:rsidRDefault="001F14C7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before="240" w:after="120" w:line="240" w:lineRule="auto"/>
        <w:ind w:left="2160" w:hanging="720"/>
        <w:jc w:val="both"/>
        <w:rPr>
          <w:sz w:val="24"/>
          <w:szCs w:val="24"/>
        </w:rPr>
      </w:pPr>
      <w:r w:rsidRPr="00375CEE">
        <w:rPr>
          <w:sz w:val="24"/>
          <w:szCs w:val="24"/>
        </w:rPr>
        <w:t xml:space="preserve">Click the </w:t>
      </w:r>
      <w:r w:rsidR="00D53128" w:rsidRPr="00F54091">
        <w:rPr>
          <w:b/>
          <w:i/>
          <w:iCs/>
          <w:sz w:val="24"/>
          <w:szCs w:val="24"/>
        </w:rPr>
        <w:t>Add</w:t>
      </w:r>
      <w:r w:rsidRPr="00F54091">
        <w:rPr>
          <w:b/>
          <w:i/>
          <w:iCs/>
          <w:sz w:val="24"/>
          <w:szCs w:val="24"/>
        </w:rPr>
        <w:t xml:space="preserve"> </w:t>
      </w:r>
      <w:r w:rsidRPr="00375CEE">
        <w:rPr>
          <w:sz w:val="24"/>
          <w:szCs w:val="24"/>
        </w:rPr>
        <w:t xml:space="preserve">button on the </w:t>
      </w:r>
      <w:r w:rsidRPr="001B1F1B">
        <w:rPr>
          <w:rStyle w:val="BookTitle"/>
        </w:rPr>
        <w:t>Select Project</w:t>
      </w:r>
      <w:r w:rsidRPr="00375CEE">
        <w:rPr>
          <w:sz w:val="24"/>
          <w:szCs w:val="24"/>
        </w:rPr>
        <w:t xml:space="preserve"> </w:t>
      </w:r>
      <w:r w:rsidR="00F54091">
        <w:rPr>
          <w:sz w:val="24"/>
          <w:szCs w:val="24"/>
        </w:rPr>
        <w:t>form</w:t>
      </w:r>
      <w:r w:rsidRPr="00375CEE">
        <w:rPr>
          <w:sz w:val="24"/>
          <w:szCs w:val="24"/>
        </w:rPr>
        <w:t xml:space="preserve"> to start a new project</w:t>
      </w:r>
      <w:r w:rsidR="00744874">
        <w:rPr>
          <w:sz w:val="24"/>
          <w:szCs w:val="24"/>
        </w:rPr>
        <w:t xml:space="preserve"> (</w:t>
      </w:r>
      <w:r w:rsidR="000F00F8">
        <w:rPr>
          <w:sz w:val="24"/>
          <w:szCs w:val="24"/>
        </w:rPr>
        <w:t xml:space="preserve">Alternatively, </w:t>
      </w:r>
      <w:r w:rsidR="00744874" w:rsidRPr="0062528A">
        <w:rPr>
          <w:b/>
          <w:i/>
          <w:iCs/>
          <w:sz w:val="24"/>
          <w:szCs w:val="24"/>
        </w:rPr>
        <w:t xml:space="preserve">File </w:t>
      </w:r>
      <w:r w:rsidR="003053BA" w:rsidRPr="0062528A">
        <w:rPr>
          <w:b/>
          <w:i/>
          <w:iCs/>
          <w:sz w:val="24"/>
          <w:szCs w:val="24"/>
        </w:rPr>
        <w:sym w:font="Wingdings" w:char="F0E8"/>
      </w:r>
      <w:r w:rsidR="00744874" w:rsidRPr="0062528A">
        <w:rPr>
          <w:b/>
          <w:i/>
          <w:iCs/>
          <w:sz w:val="24"/>
          <w:szCs w:val="24"/>
        </w:rPr>
        <w:t xml:space="preserve"> New Project</w:t>
      </w:r>
      <w:r w:rsidR="00744874">
        <w:rPr>
          <w:sz w:val="24"/>
          <w:szCs w:val="24"/>
        </w:rPr>
        <w:t>)</w:t>
      </w:r>
      <w:r w:rsidR="00744874" w:rsidRPr="00375CEE">
        <w:rPr>
          <w:sz w:val="24"/>
          <w:szCs w:val="24"/>
        </w:rPr>
        <w:t xml:space="preserve">. </w:t>
      </w:r>
    </w:p>
    <w:p w14:paraId="4B022BC9" w14:textId="5FCB5172" w:rsidR="00EE160C" w:rsidRPr="00744874" w:rsidRDefault="00D97C28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 w:rsidRPr="000F00F8">
        <w:rPr>
          <w:sz w:val="24"/>
          <w:szCs w:val="24"/>
        </w:rPr>
        <w:t xml:space="preserve">Select </w:t>
      </w:r>
      <w:r w:rsidR="00EE160C" w:rsidRPr="00F54091">
        <w:rPr>
          <w:b/>
          <w:i/>
          <w:iCs/>
          <w:sz w:val="24"/>
          <w:szCs w:val="24"/>
        </w:rPr>
        <w:t>River Mechanics</w:t>
      </w:r>
      <w:r w:rsidR="00EE160C" w:rsidRPr="000F00F8">
        <w:rPr>
          <w:b/>
          <w:sz w:val="24"/>
          <w:szCs w:val="24"/>
        </w:rPr>
        <w:t xml:space="preserve"> </w:t>
      </w:r>
      <w:r w:rsidR="00EE160C" w:rsidRPr="00F54091">
        <w:rPr>
          <w:bCs/>
          <w:sz w:val="24"/>
          <w:szCs w:val="24"/>
        </w:rPr>
        <w:t>c</w:t>
      </w:r>
      <w:r w:rsidRPr="00F54091">
        <w:rPr>
          <w:bCs/>
          <w:sz w:val="24"/>
          <w:szCs w:val="24"/>
        </w:rPr>
        <w:t>heckbox</w:t>
      </w:r>
      <w:r w:rsidR="00F54091">
        <w:rPr>
          <w:bCs/>
          <w:sz w:val="24"/>
          <w:szCs w:val="24"/>
        </w:rPr>
        <w:t>, then</w:t>
      </w:r>
      <w:r w:rsidRPr="000F00F8">
        <w:rPr>
          <w:sz w:val="24"/>
          <w:szCs w:val="24"/>
        </w:rPr>
        <w:t xml:space="preserve"> click the </w:t>
      </w:r>
      <w:r w:rsidRPr="00F54091">
        <w:rPr>
          <w:b/>
          <w:i/>
          <w:iCs/>
          <w:sz w:val="24"/>
          <w:szCs w:val="24"/>
        </w:rPr>
        <w:t>OK</w:t>
      </w:r>
      <w:r w:rsidRPr="000F00F8">
        <w:rPr>
          <w:sz w:val="24"/>
          <w:szCs w:val="24"/>
        </w:rPr>
        <w:t xml:space="preserve"> button </w:t>
      </w:r>
      <w:r w:rsidR="00EE160C" w:rsidRPr="000F00F8">
        <w:rPr>
          <w:sz w:val="24"/>
          <w:szCs w:val="24"/>
        </w:rPr>
        <w:t xml:space="preserve">on </w:t>
      </w:r>
      <w:r w:rsidRPr="000F00F8">
        <w:rPr>
          <w:sz w:val="24"/>
          <w:szCs w:val="24"/>
        </w:rPr>
        <w:t xml:space="preserve">the </w:t>
      </w:r>
      <w:r w:rsidR="00EE160C" w:rsidRPr="000F00F8">
        <w:rPr>
          <w:b/>
          <w:bCs/>
          <w:smallCaps/>
        </w:rPr>
        <w:t xml:space="preserve">New Project Options </w:t>
      </w:r>
      <w:r w:rsidRPr="000F00F8">
        <w:rPr>
          <w:sz w:val="24"/>
          <w:szCs w:val="24"/>
        </w:rPr>
        <w:t xml:space="preserve">form. </w:t>
      </w:r>
    </w:p>
    <w:p w14:paraId="2D568970" w14:textId="2C457E24" w:rsidR="001F14C7" w:rsidRPr="00C56F8E" w:rsidRDefault="0062528A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C62FAE">
        <w:rPr>
          <w:rStyle w:val="BookTitle"/>
        </w:rPr>
        <w:t>Select Project</w:t>
      </w:r>
      <w:r>
        <w:rPr>
          <w:sz w:val="24"/>
          <w:szCs w:val="24"/>
        </w:rPr>
        <w:t xml:space="preserve"> form, enter</w:t>
      </w:r>
      <w:r w:rsidR="001F14C7" w:rsidRPr="00C56F8E">
        <w:rPr>
          <w:sz w:val="24"/>
          <w:szCs w:val="24"/>
        </w:rPr>
        <w:t xml:space="preserve"> </w:t>
      </w:r>
      <w:r w:rsidR="001F14C7" w:rsidRPr="006E1AA9">
        <w:rPr>
          <w:sz w:val="24"/>
          <w:szCs w:val="24"/>
        </w:rPr>
        <w:t>“</w:t>
      </w:r>
      <w:r w:rsidR="00F54091" w:rsidRPr="00F309E5">
        <w:rPr>
          <w:i/>
          <w:iCs/>
          <w:sz w:val="24"/>
          <w:szCs w:val="24"/>
        </w:rPr>
        <w:t>V6</w:t>
      </w:r>
      <w:r w:rsidR="00D0212B">
        <w:rPr>
          <w:i/>
          <w:iCs/>
          <w:sz w:val="24"/>
          <w:szCs w:val="24"/>
        </w:rPr>
        <w:t>80</w:t>
      </w:r>
      <w:r w:rsidR="00F54091" w:rsidRPr="00F309E5">
        <w:rPr>
          <w:i/>
          <w:iCs/>
          <w:sz w:val="24"/>
          <w:szCs w:val="24"/>
        </w:rPr>
        <w:t>_</w:t>
      </w:r>
      <w:r w:rsidR="00813977">
        <w:rPr>
          <w:i/>
          <w:sz w:val="24"/>
          <w:szCs w:val="24"/>
        </w:rPr>
        <w:t>PRESSURE_SCOUR</w:t>
      </w:r>
      <w:r w:rsidR="001F14C7" w:rsidRPr="006E1AA9">
        <w:rPr>
          <w:sz w:val="24"/>
          <w:szCs w:val="24"/>
        </w:rPr>
        <w:t>”</w:t>
      </w:r>
      <w:r w:rsidR="00D53128">
        <w:rPr>
          <w:sz w:val="24"/>
          <w:szCs w:val="24"/>
        </w:rPr>
        <w:t xml:space="preserve"> into the </w:t>
      </w:r>
      <w:r w:rsidR="00D53128" w:rsidRPr="0062528A">
        <w:rPr>
          <w:b/>
          <w:i/>
          <w:iCs/>
          <w:sz w:val="24"/>
          <w:szCs w:val="24"/>
        </w:rPr>
        <w:t>Reference</w:t>
      </w:r>
      <w:r w:rsidR="001F14C7" w:rsidRPr="00C56F8E">
        <w:rPr>
          <w:sz w:val="24"/>
          <w:szCs w:val="24"/>
        </w:rPr>
        <w:t xml:space="preserve"> textbox. This is the name of th</w:t>
      </w:r>
      <w:r w:rsidR="000F00F8">
        <w:rPr>
          <w:sz w:val="24"/>
          <w:szCs w:val="24"/>
        </w:rPr>
        <w:t>e</w:t>
      </w:r>
      <w:r w:rsidR="001F14C7" w:rsidRPr="00C56F8E">
        <w:rPr>
          <w:sz w:val="24"/>
          <w:szCs w:val="24"/>
        </w:rPr>
        <w:t xml:space="preserve"> new project. </w:t>
      </w:r>
      <w:r w:rsidR="00D53128">
        <w:rPr>
          <w:sz w:val="24"/>
          <w:szCs w:val="24"/>
        </w:rPr>
        <w:t>U</w:t>
      </w:r>
      <w:r w:rsidR="001F14C7" w:rsidRPr="00C56F8E">
        <w:rPr>
          <w:sz w:val="24"/>
          <w:szCs w:val="24"/>
        </w:rPr>
        <w:t xml:space="preserve">sers can choose </w:t>
      </w:r>
      <w:r w:rsidR="00D53128">
        <w:rPr>
          <w:sz w:val="24"/>
          <w:szCs w:val="24"/>
        </w:rPr>
        <w:t xml:space="preserve">any </w:t>
      </w:r>
      <w:r w:rsidR="000F00F8">
        <w:rPr>
          <w:sz w:val="24"/>
          <w:szCs w:val="24"/>
        </w:rPr>
        <w:t xml:space="preserve">project </w:t>
      </w:r>
      <w:r w:rsidR="001F14C7" w:rsidRPr="00C56F8E">
        <w:rPr>
          <w:sz w:val="24"/>
          <w:szCs w:val="24"/>
        </w:rPr>
        <w:t xml:space="preserve">name </w:t>
      </w:r>
      <w:r w:rsidR="000F00F8">
        <w:rPr>
          <w:sz w:val="24"/>
          <w:szCs w:val="24"/>
        </w:rPr>
        <w:t xml:space="preserve">to be entered on </w:t>
      </w:r>
      <w:r w:rsidR="00D53128">
        <w:rPr>
          <w:sz w:val="24"/>
          <w:szCs w:val="24"/>
        </w:rPr>
        <w:t xml:space="preserve">the </w:t>
      </w:r>
      <w:r w:rsidR="00D53128" w:rsidRPr="0062528A">
        <w:rPr>
          <w:b/>
          <w:i/>
          <w:iCs/>
          <w:sz w:val="24"/>
          <w:szCs w:val="24"/>
        </w:rPr>
        <w:t>Reference</w:t>
      </w:r>
      <w:r w:rsidR="00D53128" w:rsidRPr="006E1AA9">
        <w:rPr>
          <w:sz w:val="24"/>
          <w:szCs w:val="24"/>
        </w:rPr>
        <w:t xml:space="preserve"> </w:t>
      </w:r>
      <w:r w:rsidR="00D53128">
        <w:rPr>
          <w:sz w:val="24"/>
          <w:szCs w:val="24"/>
        </w:rPr>
        <w:t xml:space="preserve">textbox </w:t>
      </w:r>
      <w:r w:rsidR="001F14C7" w:rsidRPr="00C56F8E">
        <w:rPr>
          <w:sz w:val="24"/>
          <w:szCs w:val="24"/>
        </w:rPr>
        <w:t xml:space="preserve">as long as it does not </w:t>
      </w:r>
      <w:r>
        <w:rPr>
          <w:sz w:val="24"/>
          <w:szCs w:val="24"/>
        </w:rPr>
        <w:t xml:space="preserve">already </w:t>
      </w:r>
      <w:r w:rsidR="001F14C7" w:rsidRPr="00C56F8E">
        <w:rPr>
          <w:sz w:val="24"/>
          <w:szCs w:val="24"/>
        </w:rPr>
        <w:t xml:space="preserve">exist in the </w:t>
      </w:r>
      <w:r w:rsidR="001F14C7" w:rsidRPr="0043254E">
        <w:rPr>
          <w:b/>
          <w:sz w:val="24"/>
          <w:szCs w:val="24"/>
        </w:rPr>
        <w:t>DDMSW</w:t>
      </w:r>
      <w:r w:rsidR="001F14C7" w:rsidRPr="00C56F8E">
        <w:rPr>
          <w:sz w:val="24"/>
          <w:szCs w:val="24"/>
        </w:rPr>
        <w:t xml:space="preserve"> </w:t>
      </w:r>
      <w:r w:rsidR="00D53128">
        <w:rPr>
          <w:sz w:val="24"/>
          <w:szCs w:val="24"/>
        </w:rPr>
        <w:t xml:space="preserve">project </w:t>
      </w:r>
      <w:r w:rsidR="001F14C7" w:rsidRPr="00C56F8E">
        <w:rPr>
          <w:sz w:val="24"/>
          <w:szCs w:val="24"/>
        </w:rPr>
        <w:t xml:space="preserve">database. </w:t>
      </w:r>
    </w:p>
    <w:p w14:paraId="6BE34D86" w14:textId="0B5D707D" w:rsidR="001F14C7" w:rsidRPr="0062528A" w:rsidRDefault="001F14C7" w:rsidP="0062528A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 w:rsidRPr="00C56F8E">
        <w:rPr>
          <w:sz w:val="24"/>
          <w:szCs w:val="24"/>
        </w:rPr>
        <w:t>Type into the</w:t>
      </w:r>
      <w:r w:rsidRPr="001B1F1B">
        <w:rPr>
          <w:b/>
          <w:sz w:val="24"/>
          <w:szCs w:val="24"/>
        </w:rPr>
        <w:t xml:space="preserve"> </w:t>
      </w:r>
      <w:r w:rsidRPr="0062528A">
        <w:rPr>
          <w:b/>
          <w:i/>
          <w:iCs/>
          <w:sz w:val="24"/>
          <w:szCs w:val="24"/>
        </w:rPr>
        <w:t>Title</w:t>
      </w:r>
      <w:r w:rsidRPr="001B1F1B">
        <w:rPr>
          <w:bCs/>
          <w:smallCaps/>
          <w:sz w:val="24"/>
          <w:szCs w:val="24"/>
        </w:rPr>
        <w:t xml:space="preserve"> </w:t>
      </w:r>
      <w:r w:rsidRPr="00C56F8E">
        <w:rPr>
          <w:sz w:val="24"/>
          <w:szCs w:val="24"/>
        </w:rPr>
        <w:t xml:space="preserve">textbox a brief descriptive title </w:t>
      </w:r>
      <w:r w:rsidR="0062528A">
        <w:rPr>
          <w:sz w:val="24"/>
          <w:szCs w:val="24"/>
        </w:rPr>
        <w:t>of</w:t>
      </w:r>
      <w:r w:rsidRPr="00C56F8E">
        <w:rPr>
          <w:sz w:val="24"/>
          <w:szCs w:val="24"/>
        </w:rPr>
        <w:t xml:space="preserve"> this project. </w:t>
      </w:r>
      <w:r w:rsidRPr="0062528A">
        <w:rPr>
          <w:rStyle w:val="Emphasis"/>
          <w:b w:val="0"/>
          <w:bCs/>
        </w:rPr>
        <w:t>(Optional)</w:t>
      </w:r>
      <w:r w:rsidR="0062528A" w:rsidRPr="0062528A">
        <w:rPr>
          <w:rStyle w:val="Emphasis"/>
          <w:b w:val="0"/>
          <w:bCs/>
        </w:rPr>
        <w:t xml:space="preserve"> </w:t>
      </w:r>
      <w:bookmarkStart w:id="24" w:name="_Hlk100047586"/>
      <w:r w:rsidR="0062528A" w:rsidRPr="00C62FAE">
        <w:rPr>
          <w:rStyle w:val="Emphasis"/>
          <w:b w:val="0"/>
          <w:bCs/>
        </w:rPr>
        <w:t>(</w:t>
      </w:r>
      <w:r w:rsidR="0062528A">
        <w:rPr>
          <w:rStyle w:val="Emphasis"/>
          <w:b w:val="0"/>
          <w:bCs/>
        </w:rPr>
        <w:t>e.g.</w:t>
      </w:r>
      <w:r w:rsidR="0062528A" w:rsidRPr="00C62FAE">
        <w:rPr>
          <w:rStyle w:val="Emphasis"/>
          <w:b w:val="0"/>
          <w:bCs/>
        </w:rPr>
        <w:t xml:space="preserve">, </w:t>
      </w:r>
      <w:r w:rsidR="0062528A">
        <w:rPr>
          <w:rStyle w:val="Emphasis"/>
          <w:b w:val="0"/>
          <w:bCs/>
        </w:rPr>
        <w:t>‘Pressure Flow</w:t>
      </w:r>
      <w:r w:rsidR="0062528A" w:rsidRPr="00C62FAE">
        <w:rPr>
          <w:rStyle w:val="Emphasis"/>
          <w:b w:val="0"/>
          <w:bCs/>
        </w:rPr>
        <w:t xml:space="preserve"> Scour using HEC-18 NCHRP Procedure</w:t>
      </w:r>
      <w:r w:rsidR="0062528A">
        <w:rPr>
          <w:rStyle w:val="Emphasis"/>
          <w:b w:val="0"/>
          <w:bCs/>
        </w:rPr>
        <w:t>’</w:t>
      </w:r>
      <w:r w:rsidR="0062528A" w:rsidRPr="00C62FAE">
        <w:rPr>
          <w:rStyle w:val="Emphasis"/>
          <w:b w:val="0"/>
          <w:bCs/>
        </w:rPr>
        <w:t>)</w:t>
      </w:r>
      <w:r w:rsidR="0062528A">
        <w:rPr>
          <w:rStyle w:val="Emphasis"/>
          <w:b w:val="0"/>
          <w:bCs/>
        </w:rPr>
        <w:t>.</w:t>
      </w:r>
    </w:p>
    <w:bookmarkEnd w:id="24"/>
    <w:p w14:paraId="0A220498" w14:textId="435A4438" w:rsidR="001F14C7" w:rsidRPr="00017250" w:rsidRDefault="001F14C7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rStyle w:val="Emphasis"/>
          <w:b w:val="0"/>
          <w:i w:val="0"/>
        </w:rPr>
      </w:pPr>
      <w:r w:rsidRPr="00C56F8E">
        <w:rPr>
          <w:sz w:val="24"/>
          <w:szCs w:val="24"/>
        </w:rPr>
        <w:t xml:space="preserve">Type into the </w:t>
      </w:r>
      <w:r w:rsidR="003129D4" w:rsidRPr="0062528A">
        <w:rPr>
          <w:b/>
          <w:i/>
          <w:iCs/>
          <w:sz w:val="24"/>
          <w:szCs w:val="24"/>
        </w:rPr>
        <w:t>Location</w:t>
      </w:r>
      <w:r w:rsidRPr="001B1F1B">
        <w:rPr>
          <w:b/>
          <w:sz w:val="24"/>
          <w:szCs w:val="24"/>
        </w:rPr>
        <w:t xml:space="preserve"> </w:t>
      </w:r>
      <w:r w:rsidRPr="00C56F8E">
        <w:rPr>
          <w:sz w:val="24"/>
          <w:szCs w:val="24"/>
        </w:rPr>
        <w:t xml:space="preserve">textbox the location of this project. </w:t>
      </w:r>
      <w:r w:rsidR="001B1F1B" w:rsidRPr="0062528A">
        <w:rPr>
          <w:rStyle w:val="Emphasis"/>
          <w:b w:val="0"/>
          <w:bCs/>
        </w:rPr>
        <w:t>(</w:t>
      </w:r>
      <w:r w:rsidRPr="0062528A">
        <w:rPr>
          <w:rStyle w:val="Emphasis"/>
          <w:b w:val="0"/>
          <w:bCs/>
        </w:rPr>
        <w:t>Optional</w:t>
      </w:r>
      <w:bookmarkStart w:id="25" w:name="_Hlk100047709"/>
      <w:r w:rsidRPr="0062528A">
        <w:rPr>
          <w:rStyle w:val="Emphasis"/>
          <w:b w:val="0"/>
          <w:bCs/>
        </w:rPr>
        <w:t>)</w:t>
      </w:r>
      <w:r w:rsidR="0062528A" w:rsidRPr="0062528A">
        <w:rPr>
          <w:b/>
          <w:bCs/>
        </w:rPr>
        <w:t xml:space="preserve"> </w:t>
      </w:r>
      <w:r w:rsidR="0062528A" w:rsidRPr="00D366F5">
        <w:rPr>
          <w:rStyle w:val="Emphasis"/>
          <w:b w:val="0"/>
          <w:bCs/>
        </w:rPr>
        <w:t xml:space="preserve">(e.g., </w:t>
      </w:r>
      <w:r w:rsidR="0062528A">
        <w:rPr>
          <w:rStyle w:val="Emphasis"/>
          <w:b w:val="0"/>
          <w:bCs/>
        </w:rPr>
        <w:t>‘</w:t>
      </w:r>
      <w:r w:rsidR="0062528A" w:rsidRPr="00D366F5">
        <w:rPr>
          <w:rStyle w:val="Emphasis"/>
          <w:b w:val="0"/>
          <w:bCs/>
        </w:rPr>
        <w:t>Maricopa County, Arizona</w:t>
      </w:r>
      <w:r w:rsidR="0062528A">
        <w:rPr>
          <w:rStyle w:val="Emphasis"/>
          <w:b w:val="0"/>
          <w:bCs/>
        </w:rPr>
        <w:t>’</w:t>
      </w:r>
      <w:r w:rsidR="0062528A" w:rsidRPr="00D366F5">
        <w:rPr>
          <w:rStyle w:val="Emphasis"/>
          <w:b w:val="0"/>
          <w:bCs/>
        </w:rPr>
        <w:t>)</w:t>
      </w:r>
    </w:p>
    <w:bookmarkEnd w:id="25"/>
    <w:p w14:paraId="5616F8E2" w14:textId="30233866" w:rsidR="001F14C7" w:rsidRPr="00017250" w:rsidRDefault="001F14C7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rStyle w:val="Emphasis"/>
          <w:b w:val="0"/>
          <w:i w:val="0"/>
        </w:rPr>
      </w:pPr>
      <w:r w:rsidRPr="00C56F8E">
        <w:rPr>
          <w:sz w:val="24"/>
          <w:szCs w:val="24"/>
        </w:rPr>
        <w:t xml:space="preserve">Type into the </w:t>
      </w:r>
      <w:r w:rsidRPr="0062528A">
        <w:rPr>
          <w:b/>
          <w:i/>
          <w:iCs/>
          <w:sz w:val="24"/>
          <w:szCs w:val="24"/>
        </w:rPr>
        <w:t>Agency</w:t>
      </w:r>
      <w:r w:rsidR="003129D4">
        <w:rPr>
          <w:sz w:val="24"/>
          <w:szCs w:val="24"/>
        </w:rPr>
        <w:t xml:space="preserve"> </w:t>
      </w:r>
      <w:r w:rsidRPr="00C56F8E">
        <w:rPr>
          <w:sz w:val="24"/>
          <w:szCs w:val="24"/>
        </w:rPr>
        <w:t xml:space="preserve">textbox the agency or company </w:t>
      </w:r>
      <w:r w:rsidRPr="0062528A">
        <w:rPr>
          <w:sz w:val="24"/>
          <w:szCs w:val="24"/>
        </w:rPr>
        <w:t xml:space="preserve">name. </w:t>
      </w:r>
      <w:r w:rsidRPr="0062528A">
        <w:rPr>
          <w:rStyle w:val="Emphasis"/>
          <w:b w:val="0"/>
          <w:bCs/>
        </w:rPr>
        <w:t>(Optional)</w:t>
      </w:r>
      <w:r w:rsidR="0062528A" w:rsidRPr="0062528A">
        <w:rPr>
          <w:b/>
          <w:bCs/>
        </w:rPr>
        <w:t xml:space="preserve"> </w:t>
      </w:r>
      <w:bookmarkStart w:id="26" w:name="_Hlk100047788"/>
      <w:r w:rsidR="0062528A" w:rsidRPr="00C62FAE">
        <w:rPr>
          <w:rStyle w:val="Emphasis"/>
          <w:b w:val="0"/>
          <w:bCs/>
        </w:rPr>
        <w:t>(</w:t>
      </w:r>
      <w:r w:rsidR="0062528A">
        <w:rPr>
          <w:rStyle w:val="Emphasis"/>
          <w:b w:val="0"/>
          <w:bCs/>
        </w:rPr>
        <w:t>e.g.</w:t>
      </w:r>
      <w:r w:rsidR="0062528A" w:rsidRPr="00C62FAE">
        <w:rPr>
          <w:rStyle w:val="Emphasis"/>
          <w:b w:val="0"/>
          <w:bCs/>
        </w:rPr>
        <w:t xml:space="preserve">, </w:t>
      </w:r>
      <w:r w:rsidR="0062528A">
        <w:rPr>
          <w:rStyle w:val="Emphasis"/>
          <w:b w:val="0"/>
          <w:bCs/>
        </w:rPr>
        <w:t>‘</w:t>
      </w:r>
      <w:r w:rsidR="0062528A" w:rsidRPr="00C62FAE">
        <w:rPr>
          <w:rStyle w:val="Emphasis"/>
          <w:b w:val="0"/>
          <w:bCs/>
        </w:rPr>
        <w:t>Flood Control District of Maricopa County</w:t>
      </w:r>
      <w:r w:rsidR="0062528A">
        <w:rPr>
          <w:rStyle w:val="Emphasis"/>
          <w:b w:val="0"/>
          <w:bCs/>
        </w:rPr>
        <w:t>’</w:t>
      </w:r>
      <w:r w:rsidR="0062528A" w:rsidRPr="00C62FAE">
        <w:rPr>
          <w:rStyle w:val="Emphasis"/>
          <w:b w:val="0"/>
          <w:bCs/>
        </w:rPr>
        <w:t>).</w:t>
      </w:r>
      <w:bookmarkEnd w:id="26"/>
    </w:p>
    <w:p w14:paraId="4A56E2BF" w14:textId="026784D4" w:rsidR="001F14C7" w:rsidRDefault="001F14C7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 w:rsidRPr="00C56F8E">
        <w:rPr>
          <w:sz w:val="24"/>
          <w:szCs w:val="24"/>
        </w:rPr>
        <w:t>Check</w:t>
      </w:r>
      <w:r w:rsidR="0062528A">
        <w:rPr>
          <w:sz w:val="24"/>
          <w:szCs w:val="24"/>
        </w:rPr>
        <w:t xml:space="preserve"> the</w:t>
      </w:r>
      <w:r w:rsidRPr="00C56F8E">
        <w:rPr>
          <w:sz w:val="24"/>
          <w:szCs w:val="24"/>
        </w:rPr>
        <w:t xml:space="preserve"> </w:t>
      </w:r>
      <w:r w:rsidRPr="0062528A">
        <w:rPr>
          <w:b/>
          <w:i/>
          <w:iCs/>
          <w:sz w:val="24"/>
          <w:szCs w:val="24"/>
        </w:rPr>
        <w:t>River Mechanics Only</w:t>
      </w:r>
      <w:r w:rsidRPr="00C56F8E">
        <w:rPr>
          <w:sz w:val="24"/>
          <w:szCs w:val="24"/>
        </w:rPr>
        <w:t xml:space="preserve"> checkbo</w:t>
      </w:r>
      <w:r w:rsidR="0062528A">
        <w:rPr>
          <w:sz w:val="24"/>
          <w:szCs w:val="24"/>
        </w:rPr>
        <w:t>x</w:t>
      </w:r>
      <w:r w:rsidRPr="00C56F8E">
        <w:rPr>
          <w:sz w:val="24"/>
          <w:szCs w:val="24"/>
        </w:rPr>
        <w:t xml:space="preserve">. </w:t>
      </w:r>
    </w:p>
    <w:p w14:paraId="0245A1C4" w14:textId="76E63759" w:rsidR="001F14C7" w:rsidRPr="00BD4291" w:rsidRDefault="001F14C7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rStyle w:val="Emphasis"/>
          <w:b w:val="0"/>
          <w:i w:val="0"/>
        </w:rPr>
      </w:pPr>
      <w:r w:rsidRPr="00C56F8E">
        <w:rPr>
          <w:sz w:val="24"/>
          <w:szCs w:val="24"/>
        </w:rPr>
        <w:t>Type a detailed description of</w:t>
      </w:r>
      <w:r w:rsidR="00F1652F">
        <w:rPr>
          <w:sz w:val="24"/>
          <w:szCs w:val="24"/>
        </w:rPr>
        <w:t xml:space="preserve"> this project into the </w:t>
      </w:r>
      <w:r w:rsidR="003129D4">
        <w:rPr>
          <w:sz w:val="24"/>
          <w:szCs w:val="24"/>
        </w:rPr>
        <w:t xml:space="preserve">comment </w:t>
      </w:r>
      <w:r w:rsidR="00F1652F">
        <w:rPr>
          <w:sz w:val="24"/>
          <w:szCs w:val="24"/>
        </w:rPr>
        <w:t>area</w:t>
      </w:r>
      <w:r w:rsidR="00FE2037">
        <w:rPr>
          <w:sz w:val="24"/>
          <w:szCs w:val="24"/>
        </w:rPr>
        <w:t xml:space="preserve"> under the </w:t>
      </w:r>
      <w:r w:rsidR="00FE2037" w:rsidRPr="0062528A">
        <w:rPr>
          <w:b/>
          <w:i/>
          <w:iCs/>
          <w:sz w:val="24"/>
          <w:szCs w:val="24"/>
        </w:rPr>
        <w:t>Project Reference</w:t>
      </w:r>
      <w:r w:rsidRPr="00C56F8E">
        <w:rPr>
          <w:sz w:val="24"/>
          <w:szCs w:val="24"/>
        </w:rPr>
        <w:t xml:space="preserve"> frame. </w:t>
      </w:r>
      <w:r w:rsidRPr="0062528A">
        <w:rPr>
          <w:rStyle w:val="Emphasis"/>
          <w:b w:val="0"/>
          <w:bCs/>
        </w:rPr>
        <w:t>(Optional</w:t>
      </w:r>
      <w:bookmarkStart w:id="27" w:name="_Hlk100047840"/>
      <w:r w:rsidRPr="0062528A">
        <w:rPr>
          <w:rStyle w:val="Emphasis"/>
          <w:b w:val="0"/>
          <w:bCs/>
        </w:rPr>
        <w:t>)</w:t>
      </w:r>
      <w:r w:rsidR="0062528A" w:rsidRPr="0062528A">
        <w:rPr>
          <w:b/>
          <w:bCs/>
        </w:rPr>
        <w:t xml:space="preserve"> </w:t>
      </w:r>
      <w:r w:rsidR="0062528A" w:rsidRPr="005F31A9">
        <w:rPr>
          <w:rStyle w:val="Emphasis"/>
          <w:b w:val="0"/>
          <w:bCs/>
        </w:rPr>
        <w:t xml:space="preserve">(e.g., </w:t>
      </w:r>
      <w:r w:rsidR="0062528A">
        <w:rPr>
          <w:rStyle w:val="Emphasis"/>
          <w:b w:val="0"/>
          <w:bCs/>
        </w:rPr>
        <w:t>‘</w:t>
      </w:r>
      <w:r w:rsidR="0062528A" w:rsidRPr="005F31A9">
        <w:rPr>
          <w:rStyle w:val="Emphasis"/>
          <w:b w:val="0"/>
          <w:bCs/>
        </w:rPr>
        <w:t xml:space="preserve">This is a tutorial project for evaluating </w:t>
      </w:r>
      <w:r w:rsidR="0062528A">
        <w:rPr>
          <w:rStyle w:val="Emphasis"/>
          <w:b w:val="0"/>
          <w:bCs/>
        </w:rPr>
        <w:t>Pressure Flow</w:t>
      </w:r>
      <w:r w:rsidR="0062528A" w:rsidRPr="005F31A9">
        <w:rPr>
          <w:rStyle w:val="Emphasis"/>
          <w:b w:val="0"/>
          <w:bCs/>
        </w:rPr>
        <w:t xml:space="preserve"> Scour using HEC-18 NCHRP </w:t>
      </w:r>
      <w:r w:rsidR="0062528A">
        <w:rPr>
          <w:rStyle w:val="Emphasis"/>
          <w:b w:val="0"/>
          <w:bCs/>
        </w:rPr>
        <w:t>P</w:t>
      </w:r>
      <w:r w:rsidR="0062528A" w:rsidRPr="005F31A9">
        <w:rPr>
          <w:rStyle w:val="Emphasis"/>
          <w:b w:val="0"/>
          <w:bCs/>
        </w:rPr>
        <w:t>rocedure</w:t>
      </w:r>
      <w:r w:rsidR="0062528A">
        <w:rPr>
          <w:rStyle w:val="Emphasis"/>
          <w:b w:val="0"/>
          <w:bCs/>
        </w:rPr>
        <w:t>’</w:t>
      </w:r>
      <w:r w:rsidR="0062528A" w:rsidRPr="005F31A9">
        <w:rPr>
          <w:rStyle w:val="Emphasis"/>
          <w:b w:val="0"/>
          <w:bCs/>
        </w:rPr>
        <w:t>).</w:t>
      </w:r>
      <w:bookmarkEnd w:id="27"/>
    </w:p>
    <w:p w14:paraId="445B90A7" w14:textId="38D3EC52" w:rsidR="00BD4291" w:rsidRDefault="00BD4291" w:rsidP="00B6374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 w:rsidRPr="00BD4291">
        <w:rPr>
          <w:sz w:val="24"/>
          <w:szCs w:val="24"/>
        </w:rPr>
        <w:t xml:space="preserve">Set the </w:t>
      </w:r>
      <w:r w:rsidRPr="0062528A">
        <w:rPr>
          <w:b/>
          <w:i/>
          <w:iCs/>
          <w:sz w:val="24"/>
          <w:szCs w:val="24"/>
        </w:rPr>
        <w:t>Modification Date</w:t>
      </w:r>
      <w:r w:rsidRPr="00BD4291">
        <w:rPr>
          <w:sz w:val="24"/>
          <w:szCs w:val="24"/>
        </w:rPr>
        <w:t xml:space="preserve"> using today’s date by clicking on the Calendar icon.</w:t>
      </w:r>
    </w:p>
    <w:p w14:paraId="2B80887E" w14:textId="2B52B04B" w:rsidR="00C3630C" w:rsidRDefault="00C3630C" w:rsidP="00762430">
      <w:pPr>
        <w:tabs>
          <w:tab w:val="left" w:pos="2160"/>
        </w:tabs>
        <w:spacing w:before="240" w:after="240" w:line="240" w:lineRule="auto"/>
        <w:ind w:left="216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The following figure shows what the </w:t>
      </w:r>
      <w:r w:rsidR="00762430">
        <w:rPr>
          <w:sz w:val="24"/>
          <w:szCs w:val="24"/>
        </w:rPr>
        <w:t>form should look like.</w:t>
      </w:r>
    </w:p>
    <w:p w14:paraId="2244265D" w14:textId="42BC8118" w:rsidR="00C3630C" w:rsidRDefault="00112EB1" w:rsidP="00DE5CFA">
      <w:pPr>
        <w:spacing w:after="120" w:line="240" w:lineRule="auto"/>
        <w:ind w:left="108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4B14C43" wp14:editId="2E0DA49D">
            <wp:extent cx="5414072" cy="3668959"/>
            <wp:effectExtent l="0" t="0" r="0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20992" cy="3673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93635" w14:textId="77777777" w:rsidR="001F14C7" w:rsidRPr="00375CEE" w:rsidRDefault="00FE2037" w:rsidP="00762430">
      <w:pPr>
        <w:numPr>
          <w:ilvl w:val="0"/>
          <w:numId w:val="4"/>
        </w:numPr>
        <w:tabs>
          <w:tab w:val="clear" w:pos="720"/>
          <w:tab w:val="left" w:pos="2160"/>
        </w:tabs>
        <w:spacing w:before="360" w:after="120" w:line="240" w:lineRule="auto"/>
        <w:ind w:left="2160"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the </w:t>
      </w:r>
      <w:r w:rsidR="001F14C7" w:rsidRPr="00762430">
        <w:rPr>
          <w:b/>
          <w:i/>
          <w:iCs/>
          <w:sz w:val="24"/>
          <w:szCs w:val="24"/>
        </w:rPr>
        <w:t>Save</w:t>
      </w:r>
      <w:r w:rsidR="001F14C7" w:rsidRPr="00FE2037">
        <w:rPr>
          <w:b/>
          <w:sz w:val="24"/>
          <w:szCs w:val="24"/>
        </w:rPr>
        <w:t xml:space="preserve"> </w:t>
      </w:r>
      <w:r w:rsidR="001F14C7">
        <w:rPr>
          <w:sz w:val="24"/>
          <w:szCs w:val="24"/>
        </w:rPr>
        <w:t>button to save the entered data.</w:t>
      </w:r>
    </w:p>
    <w:p w14:paraId="773F89FB" w14:textId="71C31CD1" w:rsidR="00061B44" w:rsidRDefault="00A139BA" w:rsidP="00762430">
      <w:pPr>
        <w:tabs>
          <w:tab w:val="left" w:pos="2160"/>
        </w:tabs>
        <w:spacing w:after="120" w:line="240" w:lineRule="auto"/>
        <w:ind w:left="2160" w:hanging="720"/>
        <w:jc w:val="both"/>
        <w:rPr>
          <w:color w:val="943634" w:themeColor="accent2" w:themeShade="BF"/>
          <w:sz w:val="24"/>
          <w:szCs w:val="24"/>
        </w:rPr>
      </w:pPr>
      <w:r w:rsidRPr="009C2D27">
        <w:rPr>
          <w:b/>
          <w:color w:val="943634" w:themeColor="accent2" w:themeShade="BF"/>
          <w:sz w:val="24"/>
          <w:szCs w:val="24"/>
          <w:u w:val="single"/>
        </w:rPr>
        <w:t>Note:</w:t>
      </w:r>
      <w:r w:rsidRPr="009C2D27">
        <w:rPr>
          <w:color w:val="943634" w:themeColor="accent2" w:themeShade="BF"/>
          <w:sz w:val="24"/>
          <w:szCs w:val="24"/>
        </w:rPr>
        <w:t xml:space="preserve"> </w:t>
      </w:r>
      <w:r w:rsidR="001B33A1">
        <w:rPr>
          <w:color w:val="943634" w:themeColor="accent2" w:themeShade="BF"/>
          <w:sz w:val="24"/>
          <w:szCs w:val="24"/>
        </w:rPr>
        <w:t>T</w:t>
      </w:r>
      <w:r w:rsidRPr="009C2D27">
        <w:rPr>
          <w:color w:val="943634" w:themeColor="accent2" w:themeShade="BF"/>
          <w:sz w:val="24"/>
          <w:szCs w:val="24"/>
        </w:rPr>
        <w:t xml:space="preserve">he </w:t>
      </w:r>
      <w:r w:rsidRPr="008E2AFE">
        <w:rPr>
          <w:b/>
          <w:i/>
          <w:iCs/>
          <w:color w:val="943634" w:themeColor="accent2" w:themeShade="BF"/>
          <w:sz w:val="24"/>
          <w:szCs w:val="24"/>
        </w:rPr>
        <w:t>Project ID</w:t>
      </w:r>
      <w:r w:rsidRPr="009C2D27">
        <w:rPr>
          <w:color w:val="943634" w:themeColor="accent2" w:themeShade="BF"/>
          <w:sz w:val="24"/>
          <w:szCs w:val="24"/>
        </w:rPr>
        <w:t xml:space="preserve"> </w:t>
      </w:r>
      <w:r w:rsidR="007E7E30">
        <w:rPr>
          <w:color w:val="943634" w:themeColor="accent2" w:themeShade="BF"/>
          <w:sz w:val="24"/>
          <w:szCs w:val="24"/>
        </w:rPr>
        <w:t>“</w:t>
      </w:r>
      <w:r w:rsidRPr="007E7E30">
        <w:rPr>
          <w:i/>
          <w:color w:val="943634" w:themeColor="accent2" w:themeShade="BF"/>
          <w:sz w:val="24"/>
          <w:szCs w:val="24"/>
        </w:rPr>
        <w:t>00</w:t>
      </w:r>
      <w:r w:rsidR="00762430">
        <w:rPr>
          <w:i/>
          <w:color w:val="943634" w:themeColor="accent2" w:themeShade="BF"/>
          <w:sz w:val="24"/>
          <w:szCs w:val="24"/>
        </w:rPr>
        <w:t>145</w:t>
      </w:r>
      <w:r w:rsidR="007E7E30">
        <w:rPr>
          <w:i/>
          <w:color w:val="943634" w:themeColor="accent2" w:themeShade="BF"/>
          <w:sz w:val="24"/>
          <w:szCs w:val="24"/>
        </w:rPr>
        <w:t>”</w:t>
      </w:r>
      <w:r w:rsidR="00061B44" w:rsidRPr="009C2D27">
        <w:rPr>
          <w:color w:val="943634" w:themeColor="accent2" w:themeShade="BF"/>
          <w:sz w:val="24"/>
          <w:szCs w:val="24"/>
        </w:rPr>
        <w:t xml:space="preserve"> in the above figure is the </w:t>
      </w:r>
      <w:r w:rsidR="00A7523A">
        <w:rPr>
          <w:color w:val="943634" w:themeColor="accent2" w:themeShade="BF"/>
          <w:sz w:val="24"/>
          <w:szCs w:val="24"/>
        </w:rPr>
        <w:t xml:space="preserve">unique </w:t>
      </w:r>
      <w:r w:rsidR="00061B44" w:rsidRPr="009C2D27">
        <w:rPr>
          <w:color w:val="943634" w:themeColor="accent2" w:themeShade="BF"/>
          <w:sz w:val="24"/>
          <w:szCs w:val="24"/>
        </w:rPr>
        <w:t xml:space="preserve">database record identifier </w:t>
      </w:r>
      <w:r w:rsidR="00A7523A">
        <w:rPr>
          <w:color w:val="943634" w:themeColor="accent2" w:themeShade="BF"/>
          <w:sz w:val="24"/>
          <w:szCs w:val="24"/>
        </w:rPr>
        <w:t>for</w:t>
      </w:r>
      <w:r w:rsidR="00061B44" w:rsidRPr="009C2D27">
        <w:rPr>
          <w:color w:val="943634" w:themeColor="accent2" w:themeShade="BF"/>
          <w:sz w:val="24"/>
          <w:szCs w:val="24"/>
        </w:rPr>
        <w:t xml:space="preserve"> the project, which is automatically generated by the program</w:t>
      </w:r>
      <w:r w:rsidR="008E2AFE">
        <w:rPr>
          <w:color w:val="943634" w:themeColor="accent2" w:themeShade="BF"/>
          <w:sz w:val="24"/>
          <w:szCs w:val="24"/>
        </w:rPr>
        <w:t>.</w:t>
      </w:r>
      <w:r w:rsidR="00061B44" w:rsidRPr="009C2D27">
        <w:rPr>
          <w:color w:val="943634" w:themeColor="accent2" w:themeShade="BF"/>
          <w:sz w:val="24"/>
          <w:szCs w:val="24"/>
        </w:rPr>
        <w:t xml:space="preserve"> </w:t>
      </w:r>
      <w:bookmarkStart w:id="28" w:name="_Hlk99609265"/>
      <w:bookmarkStart w:id="29" w:name="_Hlk100048241"/>
      <w:r w:rsidR="008E2AFE">
        <w:rPr>
          <w:color w:val="943634" w:themeColor="accent2" w:themeShade="BF"/>
          <w:sz w:val="24"/>
          <w:szCs w:val="24"/>
        </w:rPr>
        <w:t xml:space="preserve">Each time a new project is created, a </w:t>
      </w:r>
      <w:r w:rsidR="008E2AFE" w:rsidRPr="001B1A72">
        <w:rPr>
          <w:b/>
          <w:i/>
          <w:iCs/>
          <w:color w:val="943634" w:themeColor="accent2" w:themeShade="BF"/>
          <w:sz w:val="24"/>
          <w:szCs w:val="24"/>
        </w:rPr>
        <w:t>Project ID</w:t>
      </w:r>
      <w:r w:rsidR="008E2AFE">
        <w:rPr>
          <w:color w:val="943634" w:themeColor="accent2" w:themeShade="BF"/>
          <w:sz w:val="24"/>
          <w:szCs w:val="24"/>
        </w:rPr>
        <w:t xml:space="preserve"> is assigned by the program. The </w:t>
      </w:r>
      <w:r w:rsidR="008E2AFE" w:rsidRPr="001B1A72">
        <w:rPr>
          <w:b/>
          <w:i/>
          <w:iCs/>
          <w:color w:val="943634" w:themeColor="accent2" w:themeShade="BF"/>
          <w:sz w:val="24"/>
          <w:szCs w:val="24"/>
        </w:rPr>
        <w:t>Project ID</w:t>
      </w:r>
      <w:r w:rsidR="008E2AFE" w:rsidRPr="009C2D27">
        <w:rPr>
          <w:color w:val="943634" w:themeColor="accent2" w:themeShade="BF"/>
          <w:sz w:val="24"/>
          <w:szCs w:val="24"/>
        </w:rPr>
        <w:t xml:space="preserve"> </w:t>
      </w:r>
      <w:r w:rsidR="008E2AFE">
        <w:rPr>
          <w:color w:val="943634" w:themeColor="accent2" w:themeShade="BF"/>
          <w:sz w:val="24"/>
          <w:szCs w:val="24"/>
        </w:rPr>
        <w:t xml:space="preserve">assigned to your project will not necessary be the same as the </w:t>
      </w:r>
      <w:r w:rsidR="008E2AFE" w:rsidRPr="001B1A72">
        <w:rPr>
          <w:b/>
          <w:bCs/>
          <w:i/>
          <w:iCs/>
          <w:color w:val="943634" w:themeColor="accent2" w:themeShade="BF"/>
          <w:sz w:val="24"/>
          <w:szCs w:val="24"/>
        </w:rPr>
        <w:t>Project ID</w:t>
      </w:r>
      <w:r w:rsidR="008E2AFE">
        <w:rPr>
          <w:color w:val="943634" w:themeColor="accent2" w:themeShade="BF"/>
          <w:sz w:val="24"/>
          <w:szCs w:val="24"/>
        </w:rPr>
        <w:t xml:space="preserve"> </w:t>
      </w:r>
      <w:r w:rsidR="008E2AFE" w:rsidRPr="009C2D27">
        <w:rPr>
          <w:color w:val="943634" w:themeColor="accent2" w:themeShade="BF"/>
          <w:sz w:val="24"/>
          <w:szCs w:val="24"/>
        </w:rPr>
        <w:t>shown in the above figure</w:t>
      </w:r>
      <w:bookmarkEnd w:id="28"/>
      <w:r w:rsidR="008E2AFE" w:rsidRPr="009C2D27">
        <w:rPr>
          <w:color w:val="943634" w:themeColor="accent2" w:themeShade="BF"/>
          <w:sz w:val="24"/>
          <w:szCs w:val="24"/>
        </w:rPr>
        <w:t>.</w:t>
      </w:r>
    </w:p>
    <w:bookmarkEnd w:id="29"/>
    <w:p w14:paraId="4F2C15A2" w14:textId="77777777" w:rsidR="00762430" w:rsidRDefault="00762430" w:rsidP="00905257">
      <w:pPr>
        <w:numPr>
          <w:ilvl w:val="0"/>
          <w:numId w:val="4"/>
        </w:numPr>
        <w:tabs>
          <w:tab w:val="clear" w:pos="720"/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the </w:t>
      </w:r>
      <w:r w:rsidRPr="00762430">
        <w:rPr>
          <w:b/>
          <w:i/>
          <w:iCs/>
          <w:sz w:val="24"/>
          <w:szCs w:val="24"/>
        </w:rPr>
        <w:t>OK</w:t>
      </w:r>
      <w:r>
        <w:rPr>
          <w:sz w:val="24"/>
          <w:szCs w:val="24"/>
        </w:rPr>
        <w:t xml:space="preserve"> button to exit/close the </w:t>
      </w:r>
      <w:r w:rsidRPr="00FE2037">
        <w:rPr>
          <w:rStyle w:val="BookTitle"/>
        </w:rPr>
        <w:t>Select Project</w:t>
      </w:r>
      <w:r>
        <w:rPr>
          <w:sz w:val="24"/>
          <w:szCs w:val="24"/>
        </w:rPr>
        <w:t xml:space="preserve"> form.</w:t>
      </w:r>
    </w:p>
    <w:p w14:paraId="5B9D5532" w14:textId="2F2C5D50" w:rsidR="001F14C7" w:rsidRPr="00AD07DF" w:rsidRDefault="001B33A1" w:rsidP="00AD07DF">
      <w:pPr>
        <w:pStyle w:val="Heading2"/>
        <w:rPr>
          <w:rStyle w:val="IntenseReference"/>
          <w:b/>
          <w:bCs/>
        </w:rPr>
      </w:pPr>
      <w:bookmarkStart w:id="30" w:name="_Toc513723370"/>
      <w:bookmarkStart w:id="31" w:name="_Toc166743186"/>
      <w:r w:rsidRPr="00AD07DF">
        <w:rPr>
          <w:rStyle w:val="IntenseReference"/>
          <w:b/>
          <w:bCs/>
        </w:rPr>
        <w:t>5</w:t>
      </w:r>
      <w:r w:rsidR="00B41F59" w:rsidRPr="00AD07DF">
        <w:rPr>
          <w:rStyle w:val="IntenseReference"/>
          <w:b/>
          <w:bCs/>
        </w:rPr>
        <w:t>.2</w:t>
      </w:r>
      <w:r w:rsidR="00B41F59" w:rsidRPr="00AD07DF">
        <w:rPr>
          <w:rStyle w:val="IntenseReference"/>
          <w:b/>
          <w:bCs/>
        </w:rPr>
        <w:tab/>
      </w:r>
      <w:r w:rsidR="001F14C7" w:rsidRPr="00AD07DF">
        <w:rPr>
          <w:rStyle w:val="IntenseReference"/>
          <w:b/>
          <w:bCs/>
        </w:rPr>
        <w:t>Step 2</w:t>
      </w:r>
      <w:r w:rsidR="006F6384" w:rsidRPr="00AD07DF">
        <w:rPr>
          <w:rStyle w:val="IntenseReference"/>
          <w:b/>
          <w:bCs/>
        </w:rPr>
        <w:t xml:space="preserve"> </w:t>
      </w:r>
      <w:r w:rsidR="008576EB" w:rsidRPr="00AD07DF">
        <w:rPr>
          <w:rStyle w:val="IntenseReference"/>
          <w:b/>
          <w:bCs/>
        </w:rPr>
        <w:t>-</w:t>
      </w:r>
      <w:r w:rsidR="006F6384" w:rsidRPr="00AD07DF">
        <w:rPr>
          <w:rStyle w:val="IntenseReference"/>
          <w:b/>
          <w:bCs/>
        </w:rPr>
        <w:t xml:space="preserve"> </w:t>
      </w:r>
      <w:r w:rsidR="005345A2" w:rsidRPr="00AD07DF">
        <w:rPr>
          <w:rStyle w:val="IntenseReference"/>
          <w:b/>
          <w:bCs/>
        </w:rPr>
        <w:t xml:space="preserve">Prepare </w:t>
      </w:r>
      <w:r w:rsidR="00B41F59" w:rsidRPr="00AD07DF">
        <w:rPr>
          <w:rStyle w:val="IntenseReference"/>
          <w:b/>
          <w:bCs/>
        </w:rPr>
        <w:t>the C</w:t>
      </w:r>
      <w:r w:rsidR="005345A2" w:rsidRPr="00AD07DF">
        <w:rPr>
          <w:rStyle w:val="IntenseReference"/>
          <w:b/>
          <w:bCs/>
        </w:rPr>
        <w:t>ross</w:t>
      </w:r>
      <w:r w:rsidRPr="00AD07DF">
        <w:rPr>
          <w:rStyle w:val="IntenseReference"/>
          <w:b/>
          <w:bCs/>
        </w:rPr>
        <w:t>-</w:t>
      </w:r>
      <w:r w:rsidR="00B41F59" w:rsidRPr="00AD07DF">
        <w:rPr>
          <w:rStyle w:val="IntenseReference"/>
          <w:b/>
          <w:bCs/>
        </w:rPr>
        <w:t>S</w:t>
      </w:r>
      <w:r w:rsidR="005345A2" w:rsidRPr="00AD07DF">
        <w:rPr>
          <w:rStyle w:val="IntenseReference"/>
          <w:b/>
          <w:bCs/>
        </w:rPr>
        <w:t xml:space="preserve">ection </w:t>
      </w:r>
      <w:bookmarkEnd w:id="30"/>
      <w:r w:rsidR="00974338" w:rsidRPr="00AD07DF">
        <w:rPr>
          <w:rStyle w:val="IntenseReference"/>
          <w:b/>
          <w:bCs/>
        </w:rPr>
        <w:t>Data</w:t>
      </w:r>
      <w:r w:rsidR="00B41F59" w:rsidRPr="00AD07DF">
        <w:rPr>
          <w:rStyle w:val="IntenseReference"/>
          <w:b/>
          <w:bCs/>
        </w:rPr>
        <w:t xml:space="preserve"> and Evaluate</w:t>
      </w:r>
      <w:r w:rsidR="00974338" w:rsidRPr="00AD07DF">
        <w:rPr>
          <w:rStyle w:val="IntenseReference"/>
          <w:b/>
          <w:bCs/>
        </w:rPr>
        <w:t xml:space="preserve"> the</w:t>
      </w:r>
      <w:r w:rsidR="00B41F59" w:rsidRPr="00AD07DF">
        <w:rPr>
          <w:rStyle w:val="IntenseReference"/>
          <w:b/>
          <w:bCs/>
        </w:rPr>
        <w:t xml:space="preserve"> Section Hydraulics</w:t>
      </w:r>
      <w:bookmarkEnd w:id="31"/>
    </w:p>
    <w:p w14:paraId="1E298FCA" w14:textId="7CF1FEE6" w:rsidR="00B07AA2" w:rsidRDefault="001B33A1" w:rsidP="00905257">
      <w:pPr>
        <w:pStyle w:val="Heading7"/>
        <w:numPr>
          <w:ilvl w:val="0"/>
          <w:numId w:val="0"/>
        </w:numPr>
        <w:tabs>
          <w:tab w:val="clear" w:pos="1530"/>
        </w:tabs>
        <w:spacing w:before="0" w:after="120"/>
        <w:ind w:left="1440"/>
      </w:pPr>
      <w:r>
        <w:t xml:space="preserve">Two channel </w:t>
      </w:r>
      <w:r w:rsidR="00B07AA2">
        <w:t>section data</w:t>
      </w:r>
      <w:r>
        <w:t xml:space="preserve"> are considered in the analysis where hydraulics information would be evaluated. They are</w:t>
      </w:r>
      <w:r w:rsidR="00B07AA2">
        <w:t xml:space="preserve"> the </w:t>
      </w:r>
      <w:r w:rsidR="00905257">
        <w:t>cross-</w:t>
      </w:r>
      <w:r w:rsidR="00B07AA2">
        <w:t>section data of:</w:t>
      </w:r>
      <w:r>
        <w:t xml:space="preserve"> (a) upper channel reach</w:t>
      </w:r>
      <w:r w:rsidR="00B07AA2">
        <w:t>;</w:t>
      </w:r>
      <w:r>
        <w:t xml:space="preserve"> and</w:t>
      </w:r>
      <w:r w:rsidR="00B07AA2">
        <w:t>,</w:t>
      </w:r>
      <w:r>
        <w:t xml:space="preserve"> (b) bridge channel. </w:t>
      </w:r>
      <w:r w:rsidR="00B07AA2">
        <w:t xml:space="preserve">Geometric and relevant data are entered in DDMSW to evaluate relevant flow hydraulics </w:t>
      </w:r>
      <w:r w:rsidR="00532C62">
        <w:t xml:space="preserve">to be used by the program in evaluating the Pressure Flow scour depth. </w:t>
      </w:r>
      <w:r>
        <w:t xml:space="preserve"> </w:t>
      </w:r>
    </w:p>
    <w:p w14:paraId="367417CB" w14:textId="1BDA349E" w:rsidR="007E33A4" w:rsidRDefault="001F14C7" w:rsidP="006F6384">
      <w:pPr>
        <w:pStyle w:val="Heading7"/>
        <w:numPr>
          <w:ilvl w:val="0"/>
          <w:numId w:val="0"/>
        </w:numPr>
        <w:tabs>
          <w:tab w:val="clear" w:pos="1530"/>
        </w:tabs>
        <w:spacing w:before="0"/>
        <w:ind w:left="1440"/>
      </w:pPr>
      <w:r>
        <w:t>F</w:t>
      </w:r>
      <w:r w:rsidRPr="00773FED">
        <w:t xml:space="preserve">rom the menu bar of </w:t>
      </w:r>
      <w:r w:rsidR="00B41F59">
        <w:t xml:space="preserve">the </w:t>
      </w:r>
      <w:r w:rsidRPr="00773FED">
        <w:t xml:space="preserve">main </w:t>
      </w:r>
      <w:r w:rsidR="00A22D9F">
        <w:t>application window</w:t>
      </w:r>
      <w:r w:rsidR="00B41F59">
        <w:t>,</w:t>
      </w:r>
      <w:r w:rsidR="00147746">
        <w:t xml:space="preserve"> open </w:t>
      </w:r>
      <w:r w:rsidR="00B41F59" w:rsidRPr="00B41F59">
        <w:rPr>
          <w:rFonts w:asciiTheme="minorHAnsi" w:eastAsiaTheme="majorEastAsia" w:hAnsiTheme="minorHAnsi" w:cstheme="majorBidi"/>
          <w:bCs/>
          <w:color w:val="000000" w:themeColor="text1"/>
        </w:rPr>
        <w:t>the</w:t>
      </w:r>
      <w:r w:rsidR="00147746" w:rsidRPr="00B41F59">
        <w:rPr>
          <w:rFonts w:asciiTheme="minorHAnsi" w:eastAsiaTheme="majorEastAsia" w:hAnsiTheme="minorHAnsi" w:cstheme="majorBidi"/>
          <w:bCs/>
          <w:color w:val="000000" w:themeColor="text1"/>
          <w:sz w:val="28"/>
          <w:szCs w:val="28"/>
        </w:rPr>
        <w:t xml:space="preserve"> </w:t>
      </w:r>
      <w:r w:rsidR="00147746">
        <w:rPr>
          <w:rStyle w:val="BookTitle"/>
        </w:rPr>
        <w:t>Cross Section</w:t>
      </w:r>
      <w:r w:rsidR="00A82BC7">
        <w:rPr>
          <w:rStyle w:val="BookTitle"/>
        </w:rPr>
        <w:t xml:space="preserve"> </w:t>
      </w:r>
      <w:r w:rsidR="00147746">
        <w:rPr>
          <w:rStyle w:val="BookTitle"/>
        </w:rPr>
        <w:t xml:space="preserve">Hydraulics </w:t>
      </w:r>
      <w:r w:rsidR="00E41311">
        <w:t>form</w:t>
      </w:r>
      <w:r w:rsidR="00B41F59">
        <w:t xml:space="preserve"> (</w:t>
      </w:r>
      <w:r w:rsidR="00B41F59" w:rsidRPr="00A82BC7">
        <w:rPr>
          <w:b/>
          <w:i/>
          <w:iCs/>
        </w:rPr>
        <w:t xml:space="preserve">River Mechanics </w:t>
      </w:r>
      <w:r w:rsidR="00B41F59" w:rsidRPr="00A82BC7">
        <w:rPr>
          <w:b/>
          <w:i/>
          <w:iCs/>
        </w:rPr>
        <w:sym w:font="Wingdings" w:char="F0E8"/>
      </w:r>
      <w:r w:rsidR="00974338" w:rsidRPr="00A82BC7">
        <w:rPr>
          <w:b/>
          <w:i/>
          <w:iCs/>
        </w:rPr>
        <w:t xml:space="preserve"> Cross Section Hydraulics</w:t>
      </w:r>
      <w:r w:rsidR="00974338">
        <w:t>).</w:t>
      </w:r>
    </w:p>
    <w:p w14:paraId="287177EB" w14:textId="197141FC" w:rsidR="007E33A4" w:rsidRDefault="00112EB1" w:rsidP="0092756A">
      <w:pPr>
        <w:spacing w:after="120" w:line="240" w:lineRule="auto"/>
        <w:ind w:left="1080"/>
        <w:jc w:val="center"/>
      </w:pPr>
      <w:r>
        <w:rPr>
          <w:noProof/>
        </w:rPr>
        <w:lastRenderedPageBreak/>
        <w:drawing>
          <wp:inline distT="0" distB="0" distL="0" distR="0" wp14:anchorId="28FD2FBF" wp14:editId="0BC92225">
            <wp:extent cx="2782957" cy="2766926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19111"/>
                    <a:stretch/>
                  </pic:blipFill>
                  <pic:spPr bwMode="auto">
                    <a:xfrm>
                      <a:off x="0" y="0"/>
                      <a:ext cx="2792343" cy="2776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F75AF6" w14:textId="26A9760F" w:rsidR="00CE5867" w:rsidRPr="00360897" w:rsidRDefault="00532C62" w:rsidP="00360897">
      <w:pPr>
        <w:pStyle w:val="Heading3"/>
      </w:pPr>
      <w:bookmarkStart w:id="32" w:name="_Toc166743187"/>
      <w:r w:rsidRPr="00360897">
        <w:t>5</w:t>
      </w:r>
      <w:r w:rsidR="00DD0E8F" w:rsidRPr="00360897">
        <w:t>.2.1</w:t>
      </w:r>
      <w:r w:rsidR="00DD0E8F" w:rsidRPr="00360897">
        <w:tab/>
        <w:t>Create the Bridge Cross</w:t>
      </w:r>
      <w:r w:rsidRPr="00360897">
        <w:t>-</w:t>
      </w:r>
      <w:r w:rsidR="00DD0E8F" w:rsidRPr="00360897">
        <w:t>Section Data</w:t>
      </w:r>
      <w:r w:rsidR="00457FCD" w:rsidRPr="00360897">
        <w:t xml:space="preserve"> and Evaluate the Hydraulics</w:t>
      </w:r>
      <w:bookmarkEnd w:id="32"/>
    </w:p>
    <w:p w14:paraId="434BE1D6" w14:textId="004DB466" w:rsidR="00091490" w:rsidRDefault="00091490" w:rsidP="00360897">
      <w:pPr>
        <w:pStyle w:val="Heading7"/>
        <w:numPr>
          <w:ilvl w:val="0"/>
          <w:numId w:val="7"/>
        </w:numPr>
        <w:tabs>
          <w:tab w:val="clear" w:pos="1530"/>
          <w:tab w:val="left" w:pos="2880"/>
        </w:tabs>
        <w:spacing w:after="0"/>
        <w:ind w:left="2966" w:hanging="806"/>
      </w:pPr>
      <w:r>
        <w:t>On the</w:t>
      </w:r>
      <w:r w:rsidRPr="00B41F59">
        <w:rPr>
          <w:rFonts w:asciiTheme="minorHAnsi" w:eastAsiaTheme="majorEastAsia" w:hAnsiTheme="minorHAnsi" w:cstheme="majorBidi"/>
          <w:bCs/>
          <w:color w:val="000000" w:themeColor="text1"/>
          <w:sz w:val="28"/>
          <w:szCs w:val="28"/>
        </w:rPr>
        <w:t xml:space="preserve"> </w:t>
      </w:r>
      <w:r>
        <w:rPr>
          <w:rStyle w:val="BookTitle"/>
        </w:rPr>
        <w:t xml:space="preserve">Cross Section Hydraulics </w:t>
      </w:r>
      <w:r>
        <w:t xml:space="preserve">form, click the </w:t>
      </w:r>
      <w:r w:rsidRPr="00F16B9A">
        <w:rPr>
          <w:b/>
          <w:i/>
          <w:iCs/>
        </w:rPr>
        <w:t>Add</w:t>
      </w:r>
      <w:r w:rsidRPr="00091490">
        <w:rPr>
          <w:b/>
        </w:rPr>
        <w:t xml:space="preserve"> </w:t>
      </w:r>
      <w:r>
        <w:t>button.</w:t>
      </w:r>
    </w:p>
    <w:p w14:paraId="6824F2D8" w14:textId="48BD4E84" w:rsidR="00147746" w:rsidRPr="00D14224" w:rsidRDefault="00DD0E8F" w:rsidP="00F16B9A">
      <w:pPr>
        <w:pStyle w:val="Heading7"/>
        <w:numPr>
          <w:ilvl w:val="0"/>
          <w:numId w:val="7"/>
        </w:numPr>
        <w:tabs>
          <w:tab w:val="clear" w:pos="1530"/>
          <w:tab w:val="left" w:pos="2880"/>
        </w:tabs>
        <w:spacing w:before="60" w:after="0"/>
        <w:ind w:left="2880" w:hanging="720"/>
      </w:pPr>
      <w:r w:rsidRPr="00D14224">
        <w:t>Enter</w:t>
      </w:r>
      <w:r w:rsidR="00147746" w:rsidRPr="00D14224">
        <w:t xml:space="preserve"> “</w:t>
      </w:r>
      <w:r w:rsidR="00E20A62" w:rsidRPr="00D14224">
        <w:rPr>
          <w:i/>
        </w:rPr>
        <w:t>BRIDGE</w:t>
      </w:r>
      <w:r w:rsidRPr="00D14224">
        <w:rPr>
          <w:i/>
        </w:rPr>
        <w:t>XS</w:t>
      </w:r>
      <w:r w:rsidR="00147746" w:rsidRPr="00D14224">
        <w:t xml:space="preserve">” into the </w:t>
      </w:r>
      <w:r w:rsidR="00E20A62" w:rsidRPr="00F16B9A">
        <w:rPr>
          <w:b/>
          <w:i/>
          <w:iCs/>
        </w:rPr>
        <w:t>Section ID</w:t>
      </w:r>
      <w:r w:rsidR="00E20A62" w:rsidRPr="00D14224">
        <w:t xml:space="preserve"> </w:t>
      </w:r>
      <w:r w:rsidRPr="00D14224">
        <w:t>textbox</w:t>
      </w:r>
      <w:r w:rsidR="00F16B9A">
        <w:t>,</w:t>
      </w:r>
      <w:r w:rsidR="000B3E5C" w:rsidRPr="000B3E5C">
        <w:t xml:space="preserve"> </w:t>
      </w:r>
      <w:r w:rsidR="00F16B9A">
        <w:t>then</w:t>
      </w:r>
      <w:r w:rsidR="000B3E5C">
        <w:t xml:space="preserve"> click the </w:t>
      </w:r>
      <w:r w:rsidR="000B3E5C" w:rsidRPr="00F16B9A">
        <w:rPr>
          <w:b/>
          <w:i/>
          <w:iCs/>
        </w:rPr>
        <w:t>Save</w:t>
      </w:r>
      <w:r w:rsidR="000B3E5C" w:rsidRPr="00F16B9A">
        <w:rPr>
          <w:i/>
          <w:iCs/>
        </w:rPr>
        <w:t xml:space="preserve"> </w:t>
      </w:r>
      <w:r w:rsidR="000B3E5C">
        <w:t>button</w:t>
      </w:r>
      <w:r w:rsidRPr="00D14224">
        <w:t xml:space="preserve">. </w:t>
      </w:r>
    </w:p>
    <w:p w14:paraId="375F5410" w14:textId="696E0D12" w:rsidR="00FA023D" w:rsidRPr="00D14224" w:rsidRDefault="00FA023D" w:rsidP="0036089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970" w:hanging="81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>Check</w:t>
      </w:r>
      <w:r w:rsidR="00A82BC7">
        <w:rPr>
          <w:sz w:val="24"/>
          <w:szCs w:val="24"/>
        </w:rPr>
        <w:t xml:space="preserve"> both the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Design</w:t>
      </w:r>
      <w:r w:rsidRPr="00D14224">
        <w:rPr>
          <w:sz w:val="24"/>
          <w:szCs w:val="24"/>
        </w:rPr>
        <w:t xml:space="preserve"> </w:t>
      </w:r>
      <w:r w:rsidR="00A82BC7">
        <w:rPr>
          <w:sz w:val="24"/>
          <w:szCs w:val="24"/>
        </w:rPr>
        <w:t xml:space="preserve">and the </w:t>
      </w:r>
      <w:r w:rsidR="00A82BC7" w:rsidRPr="00A82BC7">
        <w:rPr>
          <w:b/>
          <w:bCs/>
          <w:i/>
          <w:iCs/>
          <w:sz w:val="24"/>
          <w:szCs w:val="24"/>
        </w:rPr>
        <w:t>Dominant</w:t>
      </w:r>
      <w:r w:rsidR="00A82BC7">
        <w:rPr>
          <w:sz w:val="24"/>
          <w:szCs w:val="24"/>
        </w:rPr>
        <w:t xml:space="preserve"> </w:t>
      </w:r>
      <w:r w:rsidR="00DD0E8F" w:rsidRPr="00D14224">
        <w:rPr>
          <w:sz w:val="24"/>
          <w:szCs w:val="24"/>
        </w:rPr>
        <w:t>check</w:t>
      </w:r>
      <w:r w:rsidRPr="00D14224">
        <w:rPr>
          <w:sz w:val="24"/>
          <w:szCs w:val="24"/>
        </w:rPr>
        <w:t>box</w:t>
      </w:r>
      <w:r w:rsidR="00A82BC7">
        <w:rPr>
          <w:sz w:val="24"/>
          <w:szCs w:val="24"/>
        </w:rPr>
        <w:t>es.</w:t>
      </w:r>
      <w:r w:rsidR="00DD0E8F" w:rsidRPr="00D14224">
        <w:rPr>
          <w:sz w:val="24"/>
          <w:szCs w:val="24"/>
        </w:rPr>
        <w:t xml:space="preserve"> </w:t>
      </w:r>
    </w:p>
    <w:p w14:paraId="5F6335B2" w14:textId="1C2ECA40" w:rsidR="00FA023D" w:rsidRPr="00D14224" w:rsidRDefault="00FA023D" w:rsidP="00360897">
      <w:pPr>
        <w:pStyle w:val="Heading7"/>
        <w:numPr>
          <w:ilvl w:val="0"/>
          <w:numId w:val="7"/>
        </w:numPr>
        <w:tabs>
          <w:tab w:val="clear" w:pos="1530"/>
          <w:tab w:val="left" w:pos="2880"/>
        </w:tabs>
        <w:spacing w:before="60" w:after="0"/>
        <w:ind w:left="2970" w:hanging="810"/>
      </w:pPr>
      <w:r w:rsidRPr="00D14224">
        <w:t xml:space="preserve">Enter </w:t>
      </w:r>
      <w:r w:rsidRPr="00D14224">
        <w:rPr>
          <w:i/>
        </w:rPr>
        <w:t>“</w:t>
      </w:r>
      <w:r w:rsidR="00D14224" w:rsidRPr="00D14224">
        <w:rPr>
          <w:i/>
        </w:rPr>
        <w:t>50</w:t>
      </w:r>
      <w:r w:rsidRPr="00D14224">
        <w:rPr>
          <w:i/>
        </w:rPr>
        <w:t>00”</w:t>
      </w:r>
      <w:r w:rsidRPr="00D14224">
        <w:t xml:space="preserve"> into the</w:t>
      </w:r>
      <w:r w:rsidR="00A82BC7">
        <w:t xml:space="preserve"> </w:t>
      </w:r>
      <w:r w:rsidR="00A82BC7" w:rsidRPr="00A82BC7">
        <w:rPr>
          <w:b/>
          <w:bCs/>
          <w:i/>
          <w:iCs/>
        </w:rPr>
        <w:t>Design</w:t>
      </w:r>
      <w:r w:rsidRPr="00D14224">
        <w:t xml:space="preserve"> </w:t>
      </w:r>
      <w:r w:rsidRPr="00F16B9A">
        <w:rPr>
          <w:b/>
          <w:i/>
          <w:iCs/>
        </w:rPr>
        <w:t>Flow Rate (cfs)</w:t>
      </w:r>
      <w:r w:rsidRPr="00D14224">
        <w:rPr>
          <w:b/>
        </w:rPr>
        <w:t xml:space="preserve"> </w:t>
      </w:r>
      <w:r w:rsidRPr="00D14224">
        <w:t>textbox.</w:t>
      </w:r>
    </w:p>
    <w:p w14:paraId="7C0FD4D6" w14:textId="18E6D0E5" w:rsidR="00FA023D" w:rsidRPr="00D14224" w:rsidRDefault="00FA023D" w:rsidP="00961AF7">
      <w:pPr>
        <w:pStyle w:val="Heading7"/>
        <w:numPr>
          <w:ilvl w:val="0"/>
          <w:numId w:val="7"/>
        </w:numPr>
        <w:tabs>
          <w:tab w:val="clear" w:pos="1530"/>
          <w:tab w:val="left" w:pos="2880"/>
        </w:tabs>
        <w:spacing w:before="60" w:after="0"/>
        <w:ind w:left="2880" w:hanging="720"/>
      </w:pPr>
      <w:r w:rsidRPr="00D14224">
        <w:t>Enter “</w:t>
      </w:r>
      <w:r w:rsidRPr="00D14224">
        <w:rPr>
          <w:i/>
        </w:rPr>
        <w:t>0.0</w:t>
      </w:r>
      <w:r w:rsidR="00D14224" w:rsidRPr="00D14224">
        <w:rPr>
          <w:i/>
        </w:rPr>
        <w:t>1</w:t>
      </w:r>
      <w:r w:rsidRPr="00D14224">
        <w:rPr>
          <w:i/>
        </w:rPr>
        <w:t xml:space="preserve">” </w:t>
      </w:r>
      <w:r w:rsidRPr="00D14224">
        <w:t>into the</w:t>
      </w:r>
      <w:r w:rsidR="00A82BC7">
        <w:t xml:space="preserve"> </w:t>
      </w:r>
      <w:r w:rsidR="00A82BC7" w:rsidRPr="00A82BC7">
        <w:rPr>
          <w:b/>
          <w:bCs/>
          <w:i/>
          <w:iCs/>
        </w:rPr>
        <w:t>Design</w:t>
      </w:r>
      <w:r w:rsidRPr="00D14224">
        <w:t xml:space="preserve"> </w:t>
      </w:r>
      <w:r w:rsidRPr="00F16B9A">
        <w:rPr>
          <w:b/>
          <w:i/>
          <w:iCs/>
        </w:rPr>
        <w:t>Slope (ft/ft)</w:t>
      </w:r>
      <w:r w:rsidRPr="00D14224">
        <w:rPr>
          <w:b/>
        </w:rPr>
        <w:t xml:space="preserve"> </w:t>
      </w:r>
      <w:r w:rsidRPr="00D14224">
        <w:t>textbox</w:t>
      </w:r>
      <w:r w:rsidR="00D14224" w:rsidRPr="00D14224">
        <w:t>.</w:t>
      </w:r>
    </w:p>
    <w:p w14:paraId="78B23D25" w14:textId="18EAF26D" w:rsidR="00FA023D" w:rsidRPr="00D14224" w:rsidRDefault="00FA023D" w:rsidP="00961AF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 w:rsidR="00A82BC7">
        <w:rPr>
          <w:sz w:val="24"/>
          <w:szCs w:val="24"/>
        </w:rPr>
        <w:t xml:space="preserve"> the </w:t>
      </w:r>
      <w:r w:rsidR="00A82BC7" w:rsidRPr="00A82BC7">
        <w:rPr>
          <w:b/>
          <w:bCs/>
          <w:i/>
          <w:iCs/>
          <w:sz w:val="24"/>
          <w:szCs w:val="24"/>
        </w:rPr>
        <w:t>Design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Channel</w:t>
      </w:r>
      <w:r w:rsidRPr="00D14224">
        <w:rPr>
          <w:sz w:val="24"/>
          <w:szCs w:val="24"/>
        </w:rPr>
        <w:t xml:space="preserve"> textbox.</w:t>
      </w:r>
    </w:p>
    <w:p w14:paraId="3E9CD4F1" w14:textId="44A669CC" w:rsidR="00FA023D" w:rsidRPr="00D14224" w:rsidRDefault="00FA023D" w:rsidP="00961AF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 w:rsidR="00A82BC7">
        <w:rPr>
          <w:sz w:val="24"/>
          <w:szCs w:val="24"/>
        </w:rPr>
        <w:t xml:space="preserve"> the </w:t>
      </w:r>
      <w:r w:rsidR="00A82BC7" w:rsidRPr="00A82BC7">
        <w:rPr>
          <w:b/>
          <w:bCs/>
          <w:i/>
          <w:iCs/>
          <w:sz w:val="24"/>
          <w:szCs w:val="24"/>
        </w:rPr>
        <w:t>Design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LOB</w:t>
      </w:r>
      <w:r w:rsidRPr="00D14224">
        <w:rPr>
          <w:sz w:val="24"/>
          <w:szCs w:val="24"/>
        </w:rPr>
        <w:t xml:space="preserve"> textbox</w:t>
      </w:r>
      <w:r w:rsidR="00D14224" w:rsidRPr="00D14224">
        <w:rPr>
          <w:sz w:val="24"/>
          <w:szCs w:val="24"/>
        </w:rPr>
        <w:t>.</w:t>
      </w:r>
    </w:p>
    <w:p w14:paraId="028A9149" w14:textId="1638034C" w:rsidR="00FA023D" w:rsidRDefault="00FA023D" w:rsidP="00961AF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 w:rsidR="00A82BC7">
        <w:rPr>
          <w:sz w:val="24"/>
          <w:szCs w:val="24"/>
        </w:rPr>
        <w:t xml:space="preserve"> the </w:t>
      </w:r>
      <w:r w:rsidR="00A82BC7" w:rsidRPr="00A82BC7">
        <w:rPr>
          <w:b/>
          <w:bCs/>
          <w:i/>
          <w:iCs/>
          <w:sz w:val="24"/>
          <w:szCs w:val="24"/>
        </w:rPr>
        <w:t>Design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ROB</w:t>
      </w:r>
      <w:r w:rsidRPr="00D14224">
        <w:rPr>
          <w:sz w:val="24"/>
          <w:szCs w:val="24"/>
        </w:rPr>
        <w:t xml:space="preserve"> textbox</w:t>
      </w:r>
      <w:r w:rsidR="00D14224" w:rsidRPr="00D14224">
        <w:rPr>
          <w:sz w:val="24"/>
          <w:szCs w:val="24"/>
        </w:rPr>
        <w:t>.</w:t>
      </w:r>
    </w:p>
    <w:p w14:paraId="3E538416" w14:textId="32ADC568" w:rsidR="00A82BC7" w:rsidRPr="00A82BC7" w:rsidRDefault="00A82BC7" w:rsidP="00A82BC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A82BC7">
        <w:rPr>
          <w:sz w:val="24"/>
          <w:szCs w:val="24"/>
        </w:rPr>
        <w:t xml:space="preserve">Enter </w:t>
      </w:r>
      <w:r w:rsidRPr="00A82BC7">
        <w:rPr>
          <w:i/>
          <w:iCs/>
          <w:sz w:val="24"/>
          <w:szCs w:val="24"/>
        </w:rPr>
        <w:t>“1000”</w:t>
      </w:r>
      <w:r w:rsidRPr="00A82BC7">
        <w:rPr>
          <w:sz w:val="24"/>
          <w:szCs w:val="24"/>
        </w:rPr>
        <w:t xml:space="preserve"> into the </w:t>
      </w:r>
      <w:r w:rsidRPr="00A82BC7">
        <w:rPr>
          <w:b/>
          <w:bCs/>
          <w:i/>
          <w:iCs/>
          <w:sz w:val="24"/>
          <w:szCs w:val="24"/>
        </w:rPr>
        <w:t>Dominant Flow Rate (cfs)</w:t>
      </w:r>
      <w:r w:rsidRPr="00A82BC7">
        <w:rPr>
          <w:sz w:val="24"/>
          <w:szCs w:val="24"/>
        </w:rPr>
        <w:t xml:space="preserve"> textbox.</w:t>
      </w:r>
    </w:p>
    <w:p w14:paraId="24FF0F32" w14:textId="767932D4" w:rsidR="00A82BC7" w:rsidRPr="00D14224" w:rsidRDefault="00A82BC7" w:rsidP="00A82BC7">
      <w:pPr>
        <w:pStyle w:val="Heading7"/>
        <w:numPr>
          <w:ilvl w:val="0"/>
          <w:numId w:val="7"/>
        </w:numPr>
        <w:tabs>
          <w:tab w:val="clear" w:pos="1530"/>
          <w:tab w:val="left" w:pos="2880"/>
        </w:tabs>
        <w:spacing w:before="60" w:after="0"/>
        <w:ind w:left="2880" w:hanging="720"/>
      </w:pPr>
      <w:r w:rsidRPr="00D14224">
        <w:t>Enter “</w:t>
      </w:r>
      <w:r w:rsidRPr="00D14224">
        <w:rPr>
          <w:i/>
        </w:rPr>
        <w:t xml:space="preserve">0.01” </w:t>
      </w:r>
      <w:r w:rsidRPr="00D14224">
        <w:t>into the</w:t>
      </w:r>
      <w:r>
        <w:t xml:space="preserve"> </w:t>
      </w:r>
      <w:r w:rsidRPr="00A82BC7">
        <w:rPr>
          <w:b/>
          <w:bCs/>
          <w:i/>
          <w:iCs/>
        </w:rPr>
        <w:t>D</w:t>
      </w:r>
      <w:r>
        <w:rPr>
          <w:b/>
          <w:bCs/>
          <w:i/>
          <w:iCs/>
        </w:rPr>
        <w:t>ominant</w:t>
      </w:r>
      <w:r w:rsidRPr="00D14224">
        <w:t xml:space="preserve"> </w:t>
      </w:r>
      <w:r w:rsidRPr="00F16B9A">
        <w:rPr>
          <w:b/>
          <w:i/>
          <w:iCs/>
        </w:rPr>
        <w:t>Slope (ft/ft)</w:t>
      </w:r>
      <w:r w:rsidRPr="00D14224">
        <w:rPr>
          <w:b/>
        </w:rPr>
        <w:t xml:space="preserve"> </w:t>
      </w:r>
      <w:r w:rsidRPr="00D14224">
        <w:t>textbox.</w:t>
      </w:r>
    </w:p>
    <w:p w14:paraId="67F6A46A" w14:textId="2F5E7128" w:rsidR="00A82BC7" w:rsidRPr="00D14224" w:rsidRDefault="00A82BC7" w:rsidP="00A82BC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>
        <w:rPr>
          <w:sz w:val="24"/>
          <w:szCs w:val="24"/>
        </w:rPr>
        <w:t xml:space="preserve"> the </w:t>
      </w:r>
      <w:r w:rsidRPr="00A82BC7">
        <w:rPr>
          <w:b/>
          <w:bCs/>
          <w:i/>
          <w:iCs/>
          <w:sz w:val="24"/>
          <w:szCs w:val="24"/>
        </w:rPr>
        <w:t>D</w:t>
      </w:r>
      <w:r>
        <w:rPr>
          <w:b/>
          <w:bCs/>
          <w:i/>
          <w:iCs/>
          <w:sz w:val="24"/>
          <w:szCs w:val="24"/>
        </w:rPr>
        <w:t>ominant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Channel</w:t>
      </w:r>
      <w:r w:rsidRPr="00D14224">
        <w:rPr>
          <w:sz w:val="24"/>
          <w:szCs w:val="24"/>
        </w:rPr>
        <w:t xml:space="preserve"> textbox.</w:t>
      </w:r>
    </w:p>
    <w:p w14:paraId="7C0E59A2" w14:textId="37F66C1F" w:rsidR="00A82BC7" w:rsidRPr="00D14224" w:rsidRDefault="00A82BC7" w:rsidP="00A82BC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>
        <w:rPr>
          <w:sz w:val="24"/>
          <w:szCs w:val="24"/>
        </w:rPr>
        <w:t xml:space="preserve"> the </w:t>
      </w:r>
      <w:r w:rsidRPr="00A82BC7">
        <w:rPr>
          <w:b/>
          <w:bCs/>
          <w:i/>
          <w:iCs/>
          <w:sz w:val="24"/>
          <w:szCs w:val="24"/>
        </w:rPr>
        <w:t>D</w:t>
      </w:r>
      <w:r>
        <w:rPr>
          <w:b/>
          <w:bCs/>
          <w:i/>
          <w:iCs/>
          <w:sz w:val="24"/>
          <w:szCs w:val="24"/>
        </w:rPr>
        <w:t>ominant</w:t>
      </w:r>
      <w:r w:rsidRPr="00D14224">
        <w:rPr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LOB</w:t>
      </w:r>
      <w:r w:rsidRPr="00D14224">
        <w:rPr>
          <w:sz w:val="24"/>
          <w:szCs w:val="24"/>
        </w:rPr>
        <w:t xml:space="preserve"> textbox.</w:t>
      </w:r>
    </w:p>
    <w:p w14:paraId="7DE3441C" w14:textId="50002D28" w:rsidR="00A82BC7" w:rsidRPr="00A82BC7" w:rsidRDefault="00A82BC7" w:rsidP="00A82BC7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rPr>
          <w:sz w:val="24"/>
          <w:szCs w:val="24"/>
        </w:rPr>
      </w:pPr>
      <w:r w:rsidRPr="00D14224">
        <w:rPr>
          <w:sz w:val="24"/>
          <w:szCs w:val="24"/>
        </w:rPr>
        <w:t xml:space="preserve">Enter </w:t>
      </w:r>
      <w:r w:rsidRPr="00D14224">
        <w:rPr>
          <w:i/>
          <w:sz w:val="24"/>
          <w:szCs w:val="24"/>
        </w:rPr>
        <w:t>“0.035”</w:t>
      </w:r>
      <w:r w:rsidRPr="00D14224">
        <w:rPr>
          <w:sz w:val="24"/>
          <w:szCs w:val="24"/>
        </w:rPr>
        <w:t xml:space="preserve"> into</w:t>
      </w:r>
      <w:r>
        <w:rPr>
          <w:sz w:val="24"/>
          <w:szCs w:val="24"/>
        </w:rPr>
        <w:t xml:space="preserve"> the </w:t>
      </w:r>
      <w:r>
        <w:rPr>
          <w:b/>
          <w:bCs/>
          <w:i/>
          <w:iCs/>
          <w:sz w:val="24"/>
          <w:szCs w:val="24"/>
        </w:rPr>
        <w:t xml:space="preserve">Dominant </w:t>
      </w:r>
      <w:r w:rsidRPr="00F16B9A">
        <w:rPr>
          <w:b/>
          <w:i/>
          <w:iCs/>
          <w:sz w:val="24"/>
          <w:szCs w:val="24"/>
        </w:rPr>
        <w:t>Manning’s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n</w:t>
      </w:r>
      <w:r w:rsidRPr="00F16B9A">
        <w:rPr>
          <w:i/>
          <w:iCs/>
          <w:sz w:val="24"/>
          <w:szCs w:val="24"/>
        </w:rPr>
        <w:t xml:space="preserve"> </w:t>
      </w:r>
      <w:r w:rsidRPr="00F16B9A">
        <w:rPr>
          <w:b/>
          <w:i/>
          <w:iCs/>
          <w:sz w:val="24"/>
          <w:szCs w:val="24"/>
        </w:rPr>
        <w:t>ROB</w:t>
      </w:r>
      <w:r w:rsidRPr="00D14224">
        <w:rPr>
          <w:sz w:val="24"/>
          <w:szCs w:val="24"/>
        </w:rPr>
        <w:t xml:space="preserve"> textbox.</w:t>
      </w:r>
    </w:p>
    <w:p w14:paraId="1FCFD0D0" w14:textId="1BF80092" w:rsidR="00FA023D" w:rsidRPr="00D14224" w:rsidRDefault="00FA023D" w:rsidP="004D4664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D14224">
        <w:rPr>
          <w:sz w:val="24"/>
          <w:szCs w:val="24"/>
        </w:rPr>
        <w:t xml:space="preserve">Click the </w:t>
      </w:r>
      <w:r w:rsidRPr="00AF5A64">
        <w:rPr>
          <w:b/>
          <w:i/>
          <w:iCs/>
          <w:sz w:val="24"/>
          <w:szCs w:val="24"/>
        </w:rPr>
        <w:t>Save</w:t>
      </w:r>
      <w:r w:rsidRPr="00D14224">
        <w:rPr>
          <w:sz w:val="24"/>
          <w:szCs w:val="24"/>
        </w:rPr>
        <w:t xml:space="preserve"> button to save the entered </w:t>
      </w:r>
      <w:r w:rsidR="00A82BC7">
        <w:rPr>
          <w:sz w:val="24"/>
          <w:szCs w:val="24"/>
        </w:rPr>
        <w:t>data for the Bridge Section</w:t>
      </w:r>
      <w:r w:rsidRPr="00D14224">
        <w:rPr>
          <w:sz w:val="24"/>
          <w:szCs w:val="24"/>
        </w:rPr>
        <w:t>.</w:t>
      </w:r>
    </w:p>
    <w:p w14:paraId="436A40C4" w14:textId="056E5E34" w:rsidR="00FA023D" w:rsidRPr="00D14224" w:rsidRDefault="00FA023D" w:rsidP="004D4664">
      <w:pPr>
        <w:pStyle w:val="ListParagraph"/>
        <w:numPr>
          <w:ilvl w:val="0"/>
          <w:numId w:val="7"/>
        </w:numPr>
        <w:tabs>
          <w:tab w:val="left" w:pos="2880"/>
        </w:tabs>
        <w:spacing w:before="60" w:after="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D14224">
        <w:rPr>
          <w:sz w:val="24"/>
          <w:szCs w:val="24"/>
        </w:rPr>
        <w:t xml:space="preserve">Click </w:t>
      </w:r>
      <w:r w:rsidR="00D14224" w:rsidRPr="00D14224">
        <w:rPr>
          <w:sz w:val="24"/>
          <w:szCs w:val="24"/>
        </w:rPr>
        <w:t xml:space="preserve">the </w:t>
      </w:r>
      <w:r w:rsidRPr="00A8626D">
        <w:rPr>
          <w:b/>
          <w:sz w:val="24"/>
          <w:szCs w:val="24"/>
          <w:u w:val="single"/>
        </w:rPr>
        <w:t>X</w:t>
      </w:r>
      <w:r w:rsidRPr="00D14224">
        <w:rPr>
          <w:b/>
          <w:sz w:val="24"/>
          <w:szCs w:val="24"/>
        </w:rPr>
        <w:t xml:space="preserve"> Section</w:t>
      </w:r>
      <w:r w:rsidRPr="00D14224">
        <w:rPr>
          <w:sz w:val="24"/>
          <w:szCs w:val="24"/>
        </w:rPr>
        <w:t xml:space="preserve"> button</w:t>
      </w:r>
      <w:r w:rsidR="009434A9" w:rsidRPr="00D14224">
        <w:rPr>
          <w:sz w:val="24"/>
          <w:szCs w:val="24"/>
        </w:rPr>
        <w:t xml:space="preserve"> </w:t>
      </w:r>
      <w:r w:rsidRPr="00D14224">
        <w:rPr>
          <w:sz w:val="24"/>
          <w:szCs w:val="24"/>
        </w:rPr>
        <w:t xml:space="preserve">at the bottom </w:t>
      </w:r>
      <w:r w:rsidR="00D14224" w:rsidRPr="00D14224">
        <w:rPr>
          <w:sz w:val="24"/>
          <w:szCs w:val="24"/>
        </w:rPr>
        <w:t>of the</w:t>
      </w:r>
      <w:r w:rsidR="004D4664" w:rsidRPr="004D4664">
        <w:t xml:space="preserve"> </w:t>
      </w:r>
      <w:r w:rsidR="004D4664">
        <w:rPr>
          <w:rStyle w:val="BookTitle"/>
        </w:rPr>
        <w:t xml:space="preserve">Cross Section Hydraulics </w:t>
      </w:r>
      <w:r w:rsidR="00D14224" w:rsidRPr="00D14224">
        <w:rPr>
          <w:sz w:val="24"/>
          <w:szCs w:val="24"/>
        </w:rPr>
        <w:t xml:space="preserve">form </w:t>
      </w:r>
      <w:r w:rsidRPr="00D14224">
        <w:rPr>
          <w:sz w:val="24"/>
          <w:szCs w:val="24"/>
        </w:rPr>
        <w:t xml:space="preserve">to enter </w:t>
      </w:r>
      <w:r w:rsidR="00D14224" w:rsidRPr="00D14224">
        <w:rPr>
          <w:sz w:val="24"/>
          <w:szCs w:val="24"/>
        </w:rPr>
        <w:t xml:space="preserve">the X and Y </w:t>
      </w:r>
      <w:r w:rsidR="00AF5A64">
        <w:rPr>
          <w:sz w:val="24"/>
          <w:szCs w:val="24"/>
        </w:rPr>
        <w:t>co</w:t>
      </w:r>
      <w:r w:rsidRPr="00D14224">
        <w:rPr>
          <w:sz w:val="24"/>
          <w:szCs w:val="24"/>
        </w:rPr>
        <w:t xml:space="preserve">ordinates </w:t>
      </w:r>
      <w:r w:rsidR="00D14224" w:rsidRPr="00D14224">
        <w:rPr>
          <w:sz w:val="24"/>
          <w:szCs w:val="24"/>
        </w:rPr>
        <w:t>of the</w:t>
      </w:r>
      <w:r w:rsidRPr="00D14224">
        <w:rPr>
          <w:sz w:val="24"/>
          <w:szCs w:val="24"/>
        </w:rPr>
        <w:t xml:space="preserve"> </w:t>
      </w:r>
      <w:r w:rsidR="004D4664">
        <w:rPr>
          <w:sz w:val="24"/>
          <w:szCs w:val="24"/>
        </w:rPr>
        <w:t>Bridge</w:t>
      </w:r>
      <w:r w:rsidRPr="00D14224">
        <w:rPr>
          <w:sz w:val="24"/>
          <w:szCs w:val="24"/>
        </w:rPr>
        <w:t xml:space="preserve"> </w:t>
      </w:r>
      <w:r w:rsidR="004D4664">
        <w:rPr>
          <w:sz w:val="24"/>
          <w:szCs w:val="24"/>
        </w:rPr>
        <w:t>S</w:t>
      </w:r>
      <w:r w:rsidRPr="00D14224">
        <w:rPr>
          <w:sz w:val="24"/>
          <w:szCs w:val="24"/>
        </w:rPr>
        <w:t>ection.</w:t>
      </w:r>
    </w:p>
    <w:p w14:paraId="15B8F80F" w14:textId="7F760E6C" w:rsidR="001B1151" w:rsidRDefault="00AF5A64" w:rsidP="00CB2553">
      <w:pPr>
        <w:pStyle w:val="ListParagraph"/>
        <w:numPr>
          <w:ilvl w:val="0"/>
          <w:numId w:val="7"/>
        </w:numPr>
        <w:tabs>
          <w:tab w:val="left" w:pos="2880"/>
        </w:tabs>
        <w:spacing w:before="60" w:after="240" w:line="240" w:lineRule="auto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AF5A64">
        <w:rPr>
          <w:rStyle w:val="BookTitle"/>
        </w:rPr>
        <w:t>Natural Cross Section</w:t>
      </w:r>
      <w:r>
        <w:rPr>
          <w:sz w:val="24"/>
          <w:szCs w:val="24"/>
        </w:rPr>
        <w:t xml:space="preserve"> form, e</w:t>
      </w:r>
      <w:r w:rsidR="009434A9" w:rsidRPr="00D14224">
        <w:rPr>
          <w:sz w:val="24"/>
          <w:szCs w:val="24"/>
        </w:rPr>
        <w:t>nter</w:t>
      </w:r>
      <w:r w:rsidR="00D14224">
        <w:rPr>
          <w:sz w:val="24"/>
          <w:szCs w:val="24"/>
        </w:rPr>
        <w:t xml:space="preserve"> the</w:t>
      </w:r>
      <w:r w:rsidR="009434A9" w:rsidRPr="00D14224">
        <w:rPr>
          <w:sz w:val="24"/>
          <w:szCs w:val="24"/>
        </w:rPr>
        <w:t xml:space="preserve"> first X and Y values (</w:t>
      </w:r>
      <w:r w:rsidR="001B1151">
        <w:rPr>
          <w:sz w:val="24"/>
          <w:szCs w:val="24"/>
        </w:rPr>
        <w:t xml:space="preserve">i.e., </w:t>
      </w:r>
      <w:r w:rsidR="00B656CD">
        <w:rPr>
          <w:sz w:val="24"/>
          <w:szCs w:val="24"/>
        </w:rPr>
        <w:t>X</w:t>
      </w:r>
      <w:r w:rsidR="001B1151">
        <w:rPr>
          <w:sz w:val="24"/>
          <w:szCs w:val="24"/>
        </w:rPr>
        <w:t xml:space="preserve">= </w:t>
      </w:r>
      <w:r w:rsidR="00B656CD" w:rsidRPr="00B656CD">
        <w:rPr>
          <w:i/>
          <w:iCs/>
          <w:sz w:val="24"/>
          <w:szCs w:val="24"/>
        </w:rPr>
        <w:t>“</w:t>
      </w:r>
      <w:r w:rsidR="009434A9" w:rsidRPr="00B656CD">
        <w:rPr>
          <w:i/>
          <w:iCs/>
          <w:sz w:val="24"/>
          <w:szCs w:val="24"/>
        </w:rPr>
        <w:t>0</w:t>
      </w:r>
      <w:r w:rsidR="00B656CD" w:rsidRPr="00B656CD">
        <w:rPr>
          <w:i/>
          <w:iCs/>
          <w:sz w:val="24"/>
          <w:szCs w:val="24"/>
        </w:rPr>
        <w:t>.00”</w:t>
      </w:r>
      <w:r w:rsidR="009434A9" w:rsidRPr="00D14224">
        <w:rPr>
          <w:sz w:val="24"/>
          <w:szCs w:val="24"/>
        </w:rPr>
        <w:t xml:space="preserve"> and </w:t>
      </w:r>
      <w:r w:rsidR="00B656CD">
        <w:rPr>
          <w:sz w:val="24"/>
          <w:szCs w:val="24"/>
        </w:rPr>
        <w:t xml:space="preserve">Y </w:t>
      </w:r>
      <w:r w:rsidR="001B1151">
        <w:rPr>
          <w:sz w:val="24"/>
          <w:szCs w:val="24"/>
        </w:rPr>
        <w:t xml:space="preserve">= </w:t>
      </w:r>
      <w:r w:rsidR="00B656CD" w:rsidRPr="00B656CD">
        <w:rPr>
          <w:i/>
          <w:iCs/>
          <w:sz w:val="24"/>
          <w:szCs w:val="24"/>
        </w:rPr>
        <w:t>“</w:t>
      </w:r>
      <w:r w:rsidR="00D14224" w:rsidRPr="00B656CD">
        <w:rPr>
          <w:i/>
          <w:iCs/>
          <w:sz w:val="24"/>
          <w:szCs w:val="24"/>
        </w:rPr>
        <w:t>20</w:t>
      </w:r>
      <w:r w:rsidR="00B656CD" w:rsidRPr="00B656CD">
        <w:rPr>
          <w:i/>
          <w:iCs/>
          <w:sz w:val="24"/>
          <w:szCs w:val="24"/>
        </w:rPr>
        <w:t>.00”</w:t>
      </w:r>
      <w:r w:rsidR="009434A9" w:rsidRPr="00D14224">
        <w:rPr>
          <w:sz w:val="24"/>
          <w:szCs w:val="24"/>
        </w:rPr>
        <w:t xml:space="preserve">) from the </w:t>
      </w:r>
      <w:r w:rsidR="00D14224">
        <w:rPr>
          <w:sz w:val="24"/>
          <w:szCs w:val="24"/>
        </w:rPr>
        <w:t xml:space="preserve">Bridge Cross Section data </w:t>
      </w:r>
      <w:r w:rsidR="009434A9" w:rsidRPr="00D14224">
        <w:rPr>
          <w:sz w:val="24"/>
          <w:szCs w:val="24"/>
        </w:rPr>
        <w:lastRenderedPageBreak/>
        <w:t>table in</w:t>
      </w:r>
      <w:r w:rsidR="00D14224">
        <w:rPr>
          <w:sz w:val="24"/>
          <w:szCs w:val="24"/>
        </w:rPr>
        <w:t xml:space="preserve">to the </w:t>
      </w:r>
      <w:r w:rsidR="00CB2553" w:rsidRPr="00CB2553">
        <w:rPr>
          <w:b/>
          <w:i/>
          <w:iCs/>
          <w:sz w:val="24"/>
          <w:szCs w:val="24"/>
        </w:rPr>
        <w:t>Station</w:t>
      </w:r>
      <w:r w:rsidR="009434A9" w:rsidRPr="00CB2553">
        <w:rPr>
          <w:b/>
          <w:i/>
          <w:iCs/>
          <w:sz w:val="24"/>
          <w:szCs w:val="24"/>
        </w:rPr>
        <w:t xml:space="preserve"> (ft)</w:t>
      </w:r>
      <w:r w:rsidR="009434A9" w:rsidRPr="00D14224">
        <w:rPr>
          <w:sz w:val="24"/>
          <w:szCs w:val="24"/>
        </w:rPr>
        <w:t xml:space="preserve"> and </w:t>
      </w:r>
      <w:r w:rsidR="00CB2553" w:rsidRPr="00CB2553">
        <w:rPr>
          <w:b/>
          <w:i/>
          <w:iCs/>
          <w:sz w:val="24"/>
          <w:szCs w:val="24"/>
        </w:rPr>
        <w:t>Elevation</w:t>
      </w:r>
      <w:r w:rsidR="009434A9" w:rsidRPr="00CB2553">
        <w:rPr>
          <w:b/>
          <w:i/>
          <w:iCs/>
          <w:sz w:val="24"/>
          <w:szCs w:val="24"/>
        </w:rPr>
        <w:t xml:space="preserve"> (ft)</w:t>
      </w:r>
      <w:r w:rsidR="009434A9" w:rsidRPr="00D14224">
        <w:rPr>
          <w:sz w:val="24"/>
          <w:szCs w:val="24"/>
        </w:rPr>
        <w:t xml:space="preserve"> text box</w:t>
      </w:r>
      <w:r w:rsidR="00D14224">
        <w:rPr>
          <w:sz w:val="24"/>
          <w:szCs w:val="24"/>
        </w:rPr>
        <w:t>es</w:t>
      </w:r>
      <w:r w:rsidR="001B1151">
        <w:rPr>
          <w:sz w:val="24"/>
          <w:szCs w:val="24"/>
        </w:rPr>
        <w:t xml:space="preserve"> shown below</w:t>
      </w:r>
      <w:r w:rsidR="00D14224">
        <w:rPr>
          <w:sz w:val="24"/>
          <w:szCs w:val="24"/>
        </w:rPr>
        <w:t xml:space="preserve">. </w:t>
      </w:r>
      <w:r w:rsidR="00CE5867" w:rsidRPr="00D14224">
        <w:rPr>
          <w:sz w:val="24"/>
          <w:szCs w:val="24"/>
        </w:rPr>
        <w:t xml:space="preserve"> </w:t>
      </w:r>
      <w:r w:rsidR="001B1151">
        <w:rPr>
          <w:sz w:val="24"/>
          <w:szCs w:val="24"/>
        </w:rPr>
        <w:t xml:space="preserve">Click the </w:t>
      </w:r>
      <w:r w:rsidR="001B1151" w:rsidRPr="00CB2553">
        <w:rPr>
          <w:b/>
          <w:i/>
          <w:iCs/>
          <w:sz w:val="24"/>
          <w:szCs w:val="24"/>
        </w:rPr>
        <w:t>Save &amp; Add Record</w:t>
      </w:r>
      <w:r w:rsidR="001B1151" w:rsidRPr="00D14224">
        <w:rPr>
          <w:sz w:val="24"/>
          <w:szCs w:val="24"/>
        </w:rPr>
        <w:t xml:space="preserve"> button</w:t>
      </w:r>
      <w:r w:rsidR="001B1151">
        <w:rPr>
          <w:sz w:val="24"/>
          <w:szCs w:val="24"/>
        </w:rPr>
        <w:t xml:space="preserve"> when done to continue </w:t>
      </w:r>
      <w:r w:rsidR="00D0381E">
        <w:rPr>
          <w:sz w:val="24"/>
          <w:szCs w:val="24"/>
        </w:rPr>
        <w:t xml:space="preserve">with </w:t>
      </w:r>
      <w:r w:rsidR="001B1151">
        <w:rPr>
          <w:sz w:val="24"/>
          <w:szCs w:val="24"/>
        </w:rPr>
        <w:t xml:space="preserve">the next XY dataset. </w:t>
      </w:r>
      <w:r w:rsidR="009434A9" w:rsidRPr="00D14224">
        <w:rPr>
          <w:sz w:val="24"/>
          <w:szCs w:val="24"/>
        </w:rPr>
        <w:t xml:space="preserve"> </w:t>
      </w:r>
    </w:p>
    <w:p w14:paraId="1BEC5EA3" w14:textId="1651A2BC" w:rsidR="00AF5A64" w:rsidRDefault="00CB2553" w:rsidP="0092756A">
      <w:pPr>
        <w:pStyle w:val="ListParagraph"/>
        <w:spacing w:before="60" w:after="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4DCD160" wp14:editId="77558C50">
            <wp:extent cx="5029200" cy="3462411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6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9EA0" w14:textId="2ECFF391" w:rsidR="001B1151" w:rsidRDefault="001B1151" w:rsidP="00C6197C">
      <w:pPr>
        <w:pStyle w:val="ListParagraph"/>
        <w:spacing w:after="120" w:line="240" w:lineRule="auto"/>
        <w:ind w:left="2880"/>
        <w:contextualSpacing w:val="0"/>
        <w:jc w:val="center"/>
        <w:rPr>
          <w:sz w:val="24"/>
          <w:szCs w:val="24"/>
        </w:rPr>
      </w:pPr>
    </w:p>
    <w:p w14:paraId="5DBFB49A" w14:textId="0BB01F4D" w:rsidR="007E38DE" w:rsidRDefault="00D0381E" w:rsidP="00C6197C">
      <w:pPr>
        <w:pStyle w:val="ListParagraph"/>
        <w:numPr>
          <w:ilvl w:val="0"/>
          <w:numId w:val="7"/>
        </w:numPr>
        <w:tabs>
          <w:tab w:val="left" w:pos="2880"/>
        </w:tabs>
        <w:spacing w:before="240" w:after="24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81054A">
        <w:rPr>
          <w:sz w:val="24"/>
          <w:szCs w:val="24"/>
        </w:rPr>
        <w:t xml:space="preserve">Follow the same procedure until all the </w:t>
      </w:r>
      <w:r w:rsidR="001F34BD" w:rsidRPr="001F34BD">
        <w:rPr>
          <w:b/>
          <w:bCs/>
          <w:i/>
          <w:iCs/>
          <w:sz w:val="24"/>
          <w:szCs w:val="24"/>
        </w:rPr>
        <w:t>Station</w:t>
      </w:r>
      <w:r w:rsidR="001F34BD">
        <w:rPr>
          <w:sz w:val="24"/>
          <w:szCs w:val="24"/>
        </w:rPr>
        <w:t xml:space="preserve"> (</w:t>
      </w:r>
      <w:r w:rsidRPr="0081054A">
        <w:rPr>
          <w:sz w:val="24"/>
          <w:szCs w:val="24"/>
        </w:rPr>
        <w:t>X</w:t>
      </w:r>
      <w:r w:rsidR="001F34BD">
        <w:rPr>
          <w:sz w:val="24"/>
          <w:szCs w:val="24"/>
        </w:rPr>
        <w:t>)</w:t>
      </w:r>
      <w:r w:rsidRPr="0081054A">
        <w:rPr>
          <w:sz w:val="24"/>
          <w:szCs w:val="24"/>
        </w:rPr>
        <w:t xml:space="preserve"> and </w:t>
      </w:r>
      <w:r w:rsidR="001F34BD" w:rsidRPr="001F34BD">
        <w:rPr>
          <w:b/>
          <w:bCs/>
          <w:i/>
          <w:iCs/>
          <w:sz w:val="24"/>
          <w:szCs w:val="24"/>
        </w:rPr>
        <w:t>Elevation</w:t>
      </w:r>
      <w:r w:rsidR="001F34BD">
        <w:rPr>
          <w:sz w:val="24"/>
          <w:szCs w:val="24"/>
        </w:rPr>
        <w:t xml:space="preserve"> (</w:t>
      </w:r>
      <w:r w:rsidRPr="0081054A">
        <w:rPr>
          <w:sz w:val="24"/>
          <w:szCs w:val="24"/>
        </w:rPr>
        <w:t>Y</w:t>
      </w:r>
      <w:r w:rsidR="001F34BD">
        <w:rPr>
          <w:sz w:val="24"/>
          <w:szCs w:val="24"/>
        </w:rPr>
        <w:t>)</w:t>
      </w:r>
      <w:r w:rsidRPr="0081054A">
        <w:rPr>
          <w:sz w:val="24"/>
          <w:szCs w:val="24"/>
        </w:rPr>
        <w:t xml:space="preserve"> data</w:t>
      </w:r>
      <w:r w:rsidR="00532C62">
        <w:rPr>
          <w:sz w:val="24"/>
          <w:szCs w:val="24"/>
        </w:rPr>
        <w:t xml:space="preserve"> pairs</w:t>
      </w:r>
      <w:r w:rsidRPr="0081054A">
        <w:rPr>
          <w:sz w:val="24"/>
          <w:szCs w:val="24"/>
        </w:rPr>
        <w:t xml:space="preserve"> are entered. </w:t>
      </w:r>
    </w:p>
    <w:p w14:paraId="2B9B14C3" w14:textId="781C39AC" w:rsidR="00C6197C" w:rsidRDefault="00C6197C" w:rsidP="00C6197C">
      <w:pPr>
        <w:pStyle w:val="ListParagraph"/>
        <w:tabs>
          <w:tab w:val="left" w:pos="2880"/>
        </w:tabs>
        <w:spacing w:before="240" w:after="240" w:line="240" w:lineRule="auto"/>
        <w:ind w:left="288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 w:rsidR="00776E30">
        <w:rPr>
          <w:sz w:val="24"/>
          <w:szCs w:val="24"/>
        </w:rPr>
        <w:t xml:space="preserve">completed </w:t>
      </w:r>
      <w:r>
        <w:rPr>
          <w:sz w:val="24"/>
          <w:szCs w:val="24"/>
        </w:rPr>
        <w:t>form</w:t>
      </w:r>
      <w:r w:rsidR="00776E30">
        <w:rPr>
          <w:sz w:val="24"/>
          <w:szCs w:val="24"/>
        </w:rPr>
        <w:t xml:space="preserve"> should look like the figure below.</w:t>
      </w:r>
    </w:p>
    <w:p w14:paraId="70D8AEC5" w14:textId="7A65EC81" w:rsidR="00F63645" w:rsidRDefault="001F34BD" w:rsidP="00B43F83">
      <w:pPr>
        <w:pStyle w:val="ListParagraph"/>
        <w:spacing w:after="12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  <w:lang w:eastAsia="en-US"/>
        </w:rPr>
        <w:lastRenderedPageBreak/>
        <w:drawing>
          <wp:inline distT="0" distB="0" distL="0" distR="0" wp14:anchorId="332F1483" wp14:editId="61833B0A">
            <wp:extent cx="5029200" cy="345488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54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6BF07" w14:textId="77777777" w:rsidR="00F63645" w:rsidRPr="0081054A" w:rsidRDefault="00F63645" w:rsidP="00F63645">
      <w:pPr>
        <w:pStyle w:val="ListParagraph"/>
        <w:spacing w:after="0" w:line="240" w:lineRule="auto"/>
        <w:ind w:left="1526"/>
        <w:contextualSpacing w:val="0"/>
        <w:jc w:val="both"/>
        <w:rPr>
          <w:sz w:val="24"/>
          <w:szCs w:val="24"/>
        </w:rPr>
      </w:pPr>
    </w:p>
    <w:p w14:paraId="625103AF" w14:textId="435CF53B" w:rsidR="00F63645" w:rsidRDefault="009434A9" w:rsidP="00776E30">
      <w:pPr>
        <w:pStyle w:val="ListParagraph"/>
        <w:numPr>
          <w:ilvl w:val="0"/>
          <w:numId w:val="7"/>
        </w:numPr>
        <w:spacing w:after="12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81054A">
        <w:rPr>
          <w:sz w:val="24"/>
          <w:szCs w:val="24"/>
        </w:rPr>
        <w:t xml:space="preserve">After entering </w:t>
      </w:r>
      <w:r w:rsidR="00830547" w:rsidRPr="0081054A">
        <w:rPr>
          <w:sz w:val="24"/>
          <w:szCs w:val="24"/>
        </w:rPr>
        <w:t xml:space="preserve">all the </w:t>
      </w:r>
      <w:r w:rsidR="001F34BD" w:rsidRPr="001F34BD">
        <w:rPr>
          <w:b/>
          <w:bCs/>
          <w:i/>
          <w:iCs/>
          <w:sz w:val="24"/>
          <w:szCs w:val="24"/>
        </w:rPr>
        <w:t>Station</w:t>
      </w:r>
      <w:r w:rsidR="001F34BD">
        <w:rPr>
          <w:sz w:val="24"/>
          <w:szCs w:val="24"/>
        </w:rPr>
        <w:t xml:space="preserve"> (</w:t>
      </w:r>
      <w:r w:rsidRPr="0081054A">
        <w:rPr>
          <w:sz w:val="24"/>
          <w:szCs w:val="24"/>
        </w:rPr>
        <w:t>X</w:t>
      </w:r>
      <w:r w:rsidR="001F34BD">
        <w:rPr>
          <w:sz w:val="24"/>
          <w:szCs w:val="24"/>
        </w:rPr>
        <w:t>)</w:t>
      </w:r>
      <w:r w:rsidRPr="0081054A">
        <w:rPr>
          <w:sz w:val="24"/>
          <w:szCs w:val="24"/>
        </w:rPr>
        <w:t xml:space="preserve"> and </w:t>
      </w:r>
      <w:r w:rsidR="001F34BD" w:rsidRPr="001F34BD">
        <w:rPr>
          <w:b/>
          <w:bCs/>
          <w:i/>
          <w:iCs/>
          <w:sz w:val="24"/>
          <w:szCs w:val="24"/>
        </w:rPr>
        <w:t>Elevation</w:t>
      </w:r>
      <w:r w:rsidR="001F34BD">
        <w:rPr>
          <w:sz w:val="24"/>
          <w:szCs w:val="24"/>
        </w:rPr>
        <w:t xml:space="preserve"> (</w:t>
      </w:r>
      <w:r w:rsidRPr="0081054A">
        <w:rPr>
          <w:sz w:val="24"/>
          <w:szCs w:val="24"/>
        </w:rPr>
        <w:t>Y</w:t>
      </w:r>
      <w:r w:rsidR="001F34BD">
        <w:rPr>
          <w:sz w:val="24"/>
          <w:szCs w:val="24"/>
        </w:rPr>
        <w:t>)</w:t>
      </w:r>
      <w:r w:rsidRPr="0081054A">
        <w:rPr>
          <w:sz w:val="24"/>
          <w:szCs w:val="24"/>
        </w:rPr>
        <w:t xml:space="preserve"> </w:t>
      </w:r>
      <w:r w:rsidR="00830547" w:rsidRPr="0081054A">
        <w:rPr>
          <w:sz w:val="24"/>
          <w:szCs w:val="24"/>
        </w:rPr>
        <w:t xml:space="preserve">data, set the </w:t>
      </w:r>
      <w:r w:rsidRPr="0081054A">
        <w:rPr>
          <w:sz w:val="24"/>
          <w:szCs w:val="24"/>
        </w:rPr>
        <w:t xml:space="preserve">left </w:t>
      </w:r>
      <w:r w:rsidR="00F63645">
        <w:rPr>
          <w:sz w:val="24"/>
          <w:szCs w:val="24"/>
        </w:rPr>
        <w:t xml:space="preserve">and right </w:t>
      </w:r>
      <w:r w:rsidRPr="0081054A">
        <w:rPr>
          <w:sz w:val="24"/>
          <w:szCs w:val="24"/>
        </w:rPr>
        <w:t xml:space="preserve">overbank </w:t>
      </w:r>
      <w:r w:rsidR="00830547" w:rsidRPr="0081054A">
        <w:rPr>
          <w:sz w:val="24"/>
          <w:szCs w:val="24"/>
        </w:rPr>
        <w:t>station</w:t>
      </w:r>
      <w:r w:rsidR="00F63645">
        <w:rPr>
          <w:sz w:val="24"/>
          <w:szCs w:val="24"/>
        </w:rPr>
        <w:t>s.</w:t>
      </w:r>
      <w:r w:rsidR="00830547" w:rsidRPr="0081054A">
        <w:rPr>
          <w:sz w:val="24"/>
          <w:szCs w:val="24"/>
        </w:rPr>
        <w:t xml:space="preserve"> </w:t>
      </w:r>
      <w:r w:rsidR="00F63645">
        <w:rPr>
          <w:sz w:val="24"/>
          <w:szCs w:val="24"/>
        </w:rPr>
        <w:t xml:space="preserve">The left </w:t>
      </w:r>
      <w:r w:rsidR="00CE7F44">
        <w:rPr>
          <w:sz w:val="24"/>
          <w:szCs w:val="24"/>
        </w:rPr>
        <w:t>over</w:t>
      </w:r>
      <w:r w:rsidR="00F63645">
        <w:rPr>
          <w:sz w:val="24"/>
          <w:szCs w:val="24"/>
        </w:rPr>
        <w:t>bank station is set by s</w:t>
      </w:r>
      <w:r w:rsidRPr="0081054A">
        <w:rPr>
          <w:sz w:val="24"/>
          <w:szCs w:val="24"/>
        </w:rPr>
        <w:t xml:space="preserve">electing the row with </w:t>
      </w:r>
      <w:r w:rsidR="00AA5DBE" w:rsidRPr="00AA5DBE">
        <w:rPr>
          <w:b/>
          <w:bCs/>
          <w:i/>
          <w:iCs/>
          <w:sz w:val="24"/>
          <w:szCs w:val="24"/>
        </w:rPr>
        <w:t>Station</w:t>
      </w:r>
      <w:r w:rsidRPr="0081054A">
        <w:rPr>
          <w:sz w:val="24"/>
          <w:szCs w:val="24"/>
        </w:rPr>
        <w:t xml:space="preserve"> value </w:t>
      </w:r>
      <w:r w:rsidR="00F63645">
        <w:rPr>
          <w:sz w:val="24"/>
          <w:szCs w:val="24"/>
        </w:rPr>
        <w:t xml:space="preserve">of </w:t>
      </w:r>
      <w:r w:rsidRPr="00AA5DBE">
        <w:rPr>
          <w:i/>
          <w:iCs/>
          <w:sz w:val="24"/>
          <w:szCs w:val="24"/>
        </w:rPr>
        <w:t>“</w:t>
      </w:r>
      <w:r w:rsidR="00830547" w:rsidRPr="00AA5DBE">
        <w:rPr>
          <w:i/>
          <w:iCs/>
          <w:sz w:val="24"/>
          <w:szCs w:val="24"/>
        </w:rPr>
        <w:t>20</w:t>
      </w:r>
      <w:r w:rsidR="00CE7F44">
        <w:rPr>
          <w:i/>
          <w:iCs/>
          <w:sz w:val="24"/>
          <w:szCs w:val="24"/>
        </w:rPr>
        <w:t>.00</w:t>
      </w:r>
      <w:r w:rsidRPr="00AA5DBE">
        <w:rPr>
          <w:i/>
          <w:iCs/>
          <w:sz w:val="24"/>
          <w:szCs w:val="24"/>
        </w:rPr>
        <w:t>”</w:t>
      </w:r>
      <w:r w:rsidRPr="0081054A">
        <w:rPr>
          <w:sz w:val="24"/>
          <w:szCs w:val="24"/>
        </w:rPr>
        <w:t xml:space="preserve"> </w:t>
      </w:r>
      <w:r w:rsidR="00F63645">
        <w:rPr>
          <w:sz w:val="24"/>
          <w:szCs w:val="24"/>
        </w:rPr>
        <w:t xml:space="preserve">and </w:t>
      </w:r>
      <w:r w:rsidRPr="0081054A">
        <w:rPr>
          <w:sz w:val="24"/>
          <w:szCs w:val="24"/>
        </w:rPr>
        <w:t xml:space="preserve">then clicking </w:t>
      </w:r>
      <w:r w:rsidR="00830547" w:rsidRPr="0081054A">
        <w:rPr>
          <w:sz w:val="24"/>
          <w:szCs w:val="24"/>
        </w:rPr>
        <w:t xml:space="preserve">the </w:t>
      </w:r>
      <w:r w:rsidR="00F63645">
        <w:rPr>
          <w:sz w:val="24"/>
          <w:szCs w:val="24"/>
        </w:rPr>
        <w:t xml:space="preserve">“Selection” </w:t>
      </w:r>
      <w:r w:rsidR="00830547" w:rsidRPr="0081054A">
        <w:rPr>
          <w:sz w:val="24"/>
          <w:szCs w:val="24"/>
        </w:rPr>
        <w:t xml:space="preserve">button </w:t>
      </w:r>
      <w:r w:rsidR="003201B8">
        <w:rPr>
          <w:sz w:val="24"/>
          <w:szCs w:val="24"/>
        </w:rPr>
        <w:t>on the right side of</w:t>
      </w:r>
      <w:r w:rsidR="00830547" w:rsidRPr="0081054A">
        <w:rPr>
          <w:sz w:val="24"/>
          <w:szCs w:val="24"/>
        </w:rPr>
        <w:t xml:space="preserve"> </w:t>
      </w:r>
      <w:r w:rsidR="00F63645">
        <w:rPr>
          <w:sz w:val="24"/>
          <w:szCs w:val="24"/>
        </w:rPr>
        <w:t xml:space="preserve">the </w:t>
      </w:r>
      <w:r w:rsidR="00830547" w:rsidRPr="00AA5DBE">
        <w:rPr>
          <w:b/>
          <w:i/>
          <w:iCs/>
          <w:sz w:val="24"/>
          <w:szCs w:val="24"/>
        </w:rPr>
        <w:t>L</w:t>
      </w:r>
      <w:r w:rsidRPr="00AA5DBE">
        <w:rPr>
          <w:b/>
          <w:i/>
          <w:iCs/>
          <w:sz w:val="24"/>
          <w:szCs w:val="24"/>
        </w:rPr>
        <w:t>eft</w:t>
      </w:r>
      <w:r w:rsidRPr="00AA5DBE">
        <w:rPr>
          <w:i/>
          <w:iCs/>
          <w:sz w:val="24"/>
          <w:szCs w:val="24"/>
        </w:rPr>
        <w:t xml:space="preserve"> </w:t>
      </w:r>
      <w:r w:rsidR="00F63645" w:rsidRPr="00AA5DBE">
        <w:rPr>
          <w:b/>
          <w:bCs/>
          <w:i/>
          <w:iCs/>
          <w:sz w:val="24"/>
          <w:szCs w:val="24"/>
        </w:rPr>
        <w:t>Overbank</w:t>
      </w:r>
      <w:r w:rsidR="00F63645">
        <w:rPr>
          <w:sz w:val="24"/>
          <w:szCs w:val="24"/>
        </w:rPr>
        <w:t xml:space="preserve"> </w:t>
      </w:r>
      <w:r w:rsidRPr="0081054A">
        <w:rPr>
          <w:sz w:val="24"/>
          <w:szCs w:val="24"/>
        </w:rPr>
        <w:t>textbox</w:t>
      </w:r>
      <w:r w:rsidR="00F63645">
        <w:rPr>
          <w:sz w:val="24"/>
          <w:szCs w:val="24"/>
        </w:rPr>
        <w:t xml:space="preserve">. Similarly, the right </w:t>
      </w:r>
      <w:r w:rsidR="00CE7F44">
        <w:rPr>
          <w:sz w:val="24"/>
          <w:szCs w:val="24"/>
        </w:rPr>
        <w:t>over</w:t>
      </w:r>
      <w:r w:rsidR="00F63645">
        <w:rPr>
          <w:sz w:val="24"/>
          <w:szCs w:val="24"/>
        </w:rPr>
        <w:t>bank station is set by s</w:t>
      </w:r>
      <w:r w:rsidR="00F63645" w:rsidRPr="0081054A">
        <w:rPr>
          <w:sz w:val="24"/>
          <w:szCs w:val="24"/>
        </w:rPr>
        <w:t xml:space="preserve">electing the row with </w:t>
      </w:r>
      <w:r w:rsidR="00AA5DBE" w:rsidRPr="00AA5DBE">
        <w:rPr>
          <w:b/>
          <w:bCs/>
          <w:i/>
          <w:iCs/>
          <w:sz w:val="24"/>
          <w:szCs w:val="24"/>
        </w:rPr>
        <w:t>Station</w:t>
      </w:r>
      <w:r w:rsidR="00F63645" w:rsidRPr="0081054A">
        <w:rPr>
          <w:sz w:val="24"/>
          <w:szCs w:val="24"/>
        </w:rPr>
        <w:t xml:space="preserve"> value </w:t>
      </w:r>
      <w:r w:rsidR="00F63645">
        <w:rPr>
          <w:sz w:val="24"/>
          <w:szCs w:val="24"/>
        </w:rPr>
        <w:t xml:space="preserve">of </w:t>
      </w:r>
      <w:r w:rsidR="00F63645" w:rsidRPr="00AA5DBE">
        <w:rPr>
          <w:i/>
          <w:iCs/>
          <w:sz w:val="24"/>
          <w:szCs w:val="24"/>
        </w:rPr>
        <w:t>“60.02”</w:t>
      </w:r>
      <w:r w:rsidR="00F63645" w:rsidRPr="0081054A">
        <w:rPr>
          <w:sz w:val="24"/>
          <w:szCs w:val="24"/>
        </w:rPr>
        <w:t xml:space="preserve"> </w:t>
      </w:r>
      <w:r w:rsidR="00F63645">
        <w:rPr>
          <w:sz w:val="24"/>
          <w:szCs w:val="24"/>
        </w:rPr>
        <w:t xml:space="preserve">and </w:t>
      </w:r>
      <w:r w:rsidR="00F63645" w:rsidRPr="0081054A">
        <w:rPr>
          <w:sz w:val="24"/>
          <w:szCs w:val="24"/>
        </w:rPr>
        <w:t xml:space="preserve">then clicking the </w:t>
      </w:r>
      <w:r w:rsidR="00F63645">
        <w:rPr>
          <w:sz w:val="24"/>
          <w:szCs w:val="24"/>
        </w:rPr>
        <w:t xml:space="preserve">“Selection” </w:t>
      </w:r>
      <w:r w:rsidR="00F63645" w:rsidRPr="0081054A">
        <w:rPr>
          <w:sz w:val="24"/>
          <w:szCs w:val="24"/>
        </w:rPr>
        <w:t xml:space="preserve">button </w:t>
      </w:r>
      <w:r w:rsidR="003201B8">
        <w:rPr>
          <w:sz w:val="24"/>
          <w:szCs w:val="24"/>
        </w:rPr>
        <w:t xml:space="preserve">on the right side of </w:t>
      </w:r>
      <w:r w:rsidR="00F63645">
        <w:rPr>
          <w:sz w:val="24"/>
          <w:szCs w:val="24"/>
        </w:rPr>
        <w:t xml:space="preserve">the </w:t>
      </w:r>
      <w:r w:rsidR="00F63645" w:rsidRPr="00AA5DBE">
        <w:rPr>
          <w:b/>
          <w:i/>
          <w:iCs/>
          <w:sz w:val="24"/>
          <w:szCs w:val="24"/>
        </w:rPr>
        <w:t>Right</w:t>
      </w:r>
      <w:r w:rsidR="00F63645" w:rsidRPr="0081054A">
        <w:rPr>
          <w:sz w:val="24"/>
          <w:szCs w:val="24"/>
        </w:rPr>
        <w:t xml:space="preserve"> </w:t>
      </w:r>
      <w:r w:rsidR="00F63645" w:rsidRPr="00AA5DBE">
        <w:rPr>
          <w:b/>
          <w:bCs/>
          <w:i/>
          <w:iCs/>
          <w:sz w:val="24"/>
          <w:szCs w:val="24"/>
        </w:rPr>
        <w:t>Overbank</w:t>
      </w:r>
      <w:r w:rsidR="00F63645">
        <w:rPr>
          <w:sz w:val="24"/>
          <w:szCs w:val="24"/>
        </w:rPr>
        <w:t xml:space="preserve"> </w:t>
      </w:r>
      <w:r w:rsidR="00F63645" w:rsidRPr="0081054A">
        <w:rPr>
          <w:sz w:val="24"/>
          <w:szCs w:val="24"/>
        </w:rPr>
        <w:t>textbox</w:t>
      </w:r>
      <w:r w:rsidR="00AA5DBE">
        <w:rPr>
          <w:sz w:val="24"/>
          <w:szCs w:val="24"/>
        </w:rPr>
        <w:t>.</w:t>
      </w:r>
    </w:p>
    <w:p w14:paraId="2C550B71" w14:textId="77D5A77A" w:rsidR="001F34BD" w:rsidRDefault="001F34BD" w:rsidP="00B43F83">
      <w:pPr>
        <w:pStyle w:val="ListParagraph"/>
        <w:spacing w:after="12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A86EFDA" wp14:editId="21E38562">
            <wp:extent cx="5029200" cy="3462411"/>
            <wp:effectExtent l="0" t="0" r="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6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52273" w14:textId="3CBCA4BD" w:rsidR="007E38DE" w:rsidRPr="00457FCD" w:rsidRDefault="000650E1" w:rsidP="00AA5DBE">
      <w:pPr>
        <w:pStyle w:val="ListParagraph"/>
        <w:numPr>
          <w:ilvl w:val="0"/>
          <w:numId w:val="7"/>
        </w:numPr>
        <w:tabs>
          <w:tab w:val="left" w:pos="2880"/>
        </w:tabs>
        <w:spacing w:before="240" w:after="120" w:line="240" w:lineRule="auto"/>
        <w:ind w:left="2880" w:hanging="720"/>
        <w:contextualSpacing w:val="0"/>
        <w:rPr>
          <w:sz w:val="24"/>
          <w:szCs w:val="24"/>
        </w:rPr>
      </w:pPr>
      <w:r>
        <w:rPr>
          <w:sz w:val="24"/>
          <w:szCs w:val="24"/>
        </w:rPr>
        <w:t xml:space="preserve">Once the data entry is complete, </w:t>
      </w:r>
      <w:r w:rsidR="00457FCD">
        <w:rPr>
          <w:sz w:val="24"/>
          <w:szCs w:val="24"/>
        </w:rPr>
        <w:t xml:space="preserve">close </w:t>
      </w:r>
      <w:r w:rsidR="007E38DE" w:rsidRPr="00457FCD">
        <w:rPr>
          <w:sz w:val="24"/>
          <w:szCs w:val="24"/>
        </w:rPr>
        <w:t xml:space="preserve">the </w:t>
      </w:r>
      <w:r w:rsidR="007E38DE" w:rsidRPr="00457FCD">
        <w:rPr>
          <w:rStyle w:val="BookTitle"/>
        </w:rPr>
        <w:t>Natural Cross Section</w:t>
      </w:r>
      <w:r w:rsidR="007E38DE" w:rsidRPr="00457FCD">
        <w:rPr>
          <w:sz w:val="24"/>
          <w:szCs w:val="24"/>
        </w:rPr>
        <w:t xml:space="preserve"> </w:t>
      </w:r>
      <w:r w:rsidR="00457FCD">
        <w:rPr>
          <w:sz w:val="24"/>
          <w:szCs w:val="24"/>
        </w:rPr>
        <w:t>form</w:t>
      </w:r>
      <w:r>
        <w:rPr>
          <w:sz w:val="24"/>
          <w:szCs w:val="24"/>
        </w:rPr>
        <w:t xml:space="preserve"> by </w:t>
      </w:r>
      <w:r w:rsidR="00457FCD">
        <w:rPr>
          <w:sz w:val="24"/>
          <w:szCs w:val="24"/>
        </w:rPr>
        <w:t>click</w:t>
      </w:r>
      <w:r>
        <w:rPr>
          <w:sz w:val="24"/>
          <w:szCs w:val="24"/>
        </w:rPr>
        <w:t>ing</w:t>
      </w:r>
      <w:r w:rsidR="00457FCD">
        <w:rPr>
          <w:sz w:val="24"/>
          <w:szCs w:val="24"/>
        </w:rPr>
        <w:t xml:space="preserve"> the </w:t>
      </w:r>
      <w:r w:rsidR="00457FCD" w:rsidRPr="00AA5DBE">
        <w:rPr>
          <w:b/>
          <w:i/>
          <w:iCs/>
          <w:sz w:val="24"/>
          <w:szCs w:val="24"/>
        </w:rPr>
        <w:t>OK</w:t>
      </w:r>
      <w:r w:rsidR="00457FCD" w:rsidRPr="00457FCD">
        <w:rPr>
          <w:b/>
          <w:sz w:val="24"/>
          <w:szCs w:val="24"/>
        </w:rPr>
        <w:t xml:space="preserve"> </w:t>
      </w:r>
      <w:r w:rsidR="00457FCD">
        <w:rPr>
          <w:sz w:val="24"/>
          <w:szCs w:val="24"/>
        </w:rPr>
        <w:t>button.</w:t>
      </w:r>
    </w:p>
    <w:p w14:paraId="134D6E7C" w14:textId="4F2DA103" w:rsidR="00CE5867" w:rsidRPr="00C85627" w:rsidRDefault="00457FCD" w:rsidP="0085622E">
      <w:pPr>
        <w:pStyle w:val="ListParagraph"/>
        <w:numPr>
          <w:ilvl w:val="0"/>
          <w:numId w:val="7"/>
        </w:numPr>
        <w:tabs>
          <w:tab w:val="left" w:pos="2880"/>
        </w:tabs>
        <w:spacing w:after="120" w:line="240" w:lineRule="auto"/>
        <w:ind w:left="2880" w:hanging="720"/>
        <w:contextualSpacing w:val="0"/>
        <w:jc w:val="both"/>
        <w:rPr>
          <w:iCs/>
          <w:sz w:val="24"/>
          <w:szCs w:val="24"/>
        </w:rPr>
      </w:pPr>
      <w:r>
        <w:rPr>
          <w:sz w:val="24"/>
          <w:szCs w:val="24"/>
        </w:rPr>
        <w:t xml:space="preserve">On the </w:t>
      </w:r>
      <w:r w:rsidR="00AA5DBE" w:rsidRPr="00AA5DBE">
        <w:rPr>
          <w:rStyle w:val="BookTitle"/>
        </w:rPr>
        <w:t xml:space="preserve">River Mechanics - </w:t>
      </w:r>
      <w:r w:rsidRPr="00457FCD">
        <w:rPr>
          <w:rStyle w:val="BookTitle"/>
        </w:rPr>
        <w:t>Cross Section Hydraulics</w:t>
      </w:r>
      <w:r>
        <w:rPr>
          <w:sz w:val="24"/>
          <w:szCs w:val="24"/>
        </w:rPr>
        <w:t xml:space="preserve"> form, c</w:t>
      </w:r>
      <w:r w:rsidR="00CE5867" w:rsidRPr="00457FCD">
        <w:rPr>
          <w:sz w:val="24"/>
          <w:szCs w:val="24"/>
        </w:rPr>
        <w:t xml:space="preserve">lick </w:t>
      </w:r>
      <w:r>
        <w:rPr>
          <w:sz w:val="24"/>
          <w:szCs w:val="24"/>
        </w:rPr>
        <w:t xml:space="preserve">the </w:t>
      </w:r>
      <w:r w:rsidR="00CE5867" w:rsidRPr="0085622E">
        <w:rPr>
          <w:b/>
          <w:i/>
          <w:iCs/>
          <w:sz w:val="24"/>
          <w:szCs w:val="24"/>
        </w:rPr>
        <w:t>Update</w:t>
      </w:r>
      <w:r w:rsidR="00CE5867" w:rsidRPr="00457FCD">
        <w:rPr>
          <w:b/>
          <w:sz w:val="24"/>
          <w:szCs w:val="24"/>
        </w:rPr>
        <w:t xml:space="preserve"> </w:t>
      </w:r>
      <w:r w:rsidR="00CE5867" w:rsidRPr="00457FCD">
        <w:rPr>
          <w:sz w:val="24"/>
          <w:szCs w:val="24"/>
        </w:rPr>
        <w:t xml:space="preserve">button to update the hydraulic </w:t>
      </w:r>
      <w:r>
        <w:rPr>
          <w:sz w:val="24"/>
          <w:szCs w:val="24"/>
        </w:rPr>
        <w:t xml:space="preserve">analysis </w:t>
      </w:r>
      <w:r w:rsidR="00B375E8">
        <w:rPr>
          <w:sz w:val="24"/>
          <w:szCs w:val="24"/>
        </w:rPr>
        <w:t xml:space="preserve">at the Bridge Section, </w:t>
      </w:r>
      <w:r w:rsidR="00CE5867" w:rsidRPr="00457FCD">
        <w:rPr>
          <w:i/>
          <w:sz w:val="24"/>
          <w:szCs w:val="24"/>
        </w:rPr>
        <w:t>BRIDGE</w:t>
      </w:r>
      <w:r>
        <w:rPr>
          <w:i/>
          <w:sz w:val="24"/>
          <w:szCs w:val="24"/>
        </w:rPr>
        <w:t>XS</w:t>
      </w:r>
      <w:r w:rsidR="00F63A40">
        <w:rPr>
          <w:i/>
          <w:sz w:val="24"/>
          <w:szCs w:val="24"/>
        </w:rPr>
        <w:t xml:space="preserve">, </w:t>
      </w:r>
      <w:r w:rsidR="00F63A40" w:rsidRPr="00C85627">
        <w:rPr>
          <w:iCs/>
          <w:sz w:val="24"/>
          <w:szCs w:val="24"/>
        </w:rPr>
        <w:t xml:space="preserve">for both the </w:t>
      </w:r>
      <w:r w:rsidR="00C85627" w:rsidRPr="00C85627">
        <w:rPr>
          <w:b/>
          <w:bCs/>
          <w:i/>
          <w:sz w:val="24"/>
          <w:szCs w:val="24"/>
        </w:rPr>
        <w:t>Design</w:t>
      </w:r>
      <w:r w:rsidR="00C85627" w:rsidRPr="00C85627">
        <w:rPr>
          <w:iCs/>
          <w:sz w:val="24"/>
          <w:szCs w:val="24"/>
        </w:rPr>
        <w:t xml:space="preserve"> and </w:t>
      </w:r>
      <w:r w:rsidR="00C85627" w:rsidRPr="00C85627">
        <w:rPr>
          <w:b/>
          <w:bCs/>
          <w:i/>
          <w:sz w:val="24"/>
          <w:szCs w:val="24"/>
        </w:rPr>
        <w:t>Dominant</w:t>
      </w:r>
      <w:r w:rsidR="00C85627" w:rsidRPr="00C85627">
        <w:rPr>
          <w:iCs/>
          <w:sz w:val="24"/>
          <w:szCs w:val="24"/>
        </w:rPr>
        <w:t xml:space="preserve"> flow </w:t>
      </w:r>
      <w:r w:rsidR="00C85627">
        <w:rPr>
          <w:iCs/>
          <w:sz w:val="24"/>
          <w:szCs w:val="24"/>
        </w:rPr>
        <w:t>conditions</w:t>
      </w:r>
      <w:r w:rsidR="00C85627" w:rsidRPr="00C85627">
        <w:rPr>
          <w:iCs/>
          <w:sz w:val="24"/>
          <w:szCs w:val="24"/>
        </w:rPr>
        <w:t>.</w:t>
      </w:r>
    </w:p>
    <w:p w14:paraId="7B2EE793" w14:textId="3805339D" w:rsidR="007C403D" w:rsidRDefault="007C403D" w:rsidP="007C403D">
      <w:pPr>
        <w:pStyle w:val="ListParagraph"/>
        <w:numPr>
          <w:ilvl w:val="0"/>
          <w:numId w:val="7"/>
        </w:numPr>
        <w:tabs>
          <w:tab w:val="left" w:pos="2880"/>
        </w:tabs>
        <w:spacing w:after="120" w:line="240" w:lineRule="auto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7C403D">
        <w:rPr>
          <w:rStyle w:val="BookTitle"/>
        </w:rPr>
        <w:t>Select Option</w:t>
      </w:r>
      <w:r>
        <w:rPr>
          <w:sz w:val="24"/>
          <w:szCs w:val="24"/>
        </w:rPr>
        <w:t xml:space="preserve"> dialog box, select </w:t>
      </w:r>
      <w:r w:rsidRPr="007C403D">
        <w:rPr>
          <w:i/>
          <w:iCs/>
          <w:sz w:val="24"/>
          <w:szCs w:val="24"/>
        </w:rPr>
        <w:t>“This Record”</w:t>
      </w:r>
      <w:r>
        <w:rPr>
          <w:sz w:val="24"/>
          <w:szCs w:val="24"/>
        </w:rPr>
        <w:t xml:space="preserve">, then click </w:t>
      </w:r>
      <w:r w:rsidRPr="007C403D">
        <w:rPr>
          <w:b/>
          <w:bCs/>
          <w:i/>
          <w:iCs/>
          <w:sz w:val="24"/>
          <w:szCs w:val="24"/>
        </w:rPr>
        <w:t>OK</w:t>
      </w:r>
      <w:r>
        <w:rPr>
          <w:sz w:val="24"/>
          <w:szCs w:val="24"/>
        </w:rPr>
        <w:t xml:space="preserve"> to close. When the </w:t>
      </w:r>
      <w:r w:rsidRPr="004D1099">
        <w:rPr>
          <w:rStyle w:val="BookTitle"/>
        </w:rPr>
        <w:t>Update Cross Section Hydraulics</w:t>
      </w:r>
      <w:r>
        <w:rPr>
          <w:sz w:val="24"/>
          <w:szCs w:val="24"/>
        </w:rPr>
        <w:t xml:space="preserve"> dialog box appears, click </w:t>
      </w:r>
      <w:r w:rsidRPr="00926924">
        <w:rPr>
          <w:b/>
          <w:bCs/>
          <w:i/>
          <w:iCs/>
          <w:sz w:val="24"/>
          <w:szCs w:val="24"/>
        </w:rPr>
        <w:t xml:space="preserve">Yes </w:t>
      </w:r>
      <w:r>
        <w:rPr>
          <w:sz w:val="24"/>
          <w:szCs w:val="24"/>
        </w:rPr>
        <w:t>to continue.</w:t>
      </w:r>
    </w:p>
    <w:p w14:paraId="3A99D19F" w14:textId="4D76CD50" w:rsidR="007C403D" w:rsidRDefault="00926924" w:rsidP="00926924">
      <w:pPr>
        <w:pStyle w:val="ListParagraph"/>
        <w:tabs>
          <w:tab w:val="left" w:pos="2880"/>
        </w:tabs>
        <w:spacing w:after="120" w:line="240" w:lineRule="auto"/>
        <w:ind w:left="28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61AF53B9" wp14:editId="1CC2EC38">
            <wp:extent cx="1828800" cy="2013794"/>
            <wp:effectExtent l="0" t="0" r="0" b="5715"/>
            <wp:docPr id="9" name="Picture 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applicatio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01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D1787" w14:textId="244206D1" w:rsidR="007C403D" w:rsidRDefault="007C403D" w:rsidP="00BE351E">
      <w:pPr>
        <w:pStyle w:val="ListParagraph"/>
        <w:spacing w:after="120" w:line="240" w:lineRule="auto"/>
        <w:ind w:left="1440"/>
        <w:contextualSpacing w:val="0"/>
        <w:jc w:val="center"/>
        <w:rPr>
          <w:sz w:val="24"/>
          <w:szCs w:val="24"/>
        </w:rPr>
      </w:pPr>
      <w:r w:rsidRPr="00926924">
        <w:rPr>
          <w:noProof/>
          <w:bdr w:val="single" w:sz="12" w:space="0" w:color="000000" w:themeColor="text1"/>
        </w:rPr>
        <w:lastRenderedPageBreak/>
        <w:drawing>
          <wp:inline distT="0" distB="0" distL="0" distR="0" wp14:anchorId="140C5067" wp14:editId="1C48FA85">
            <wp:extent cx="3657600" cy="2278602"/>
            <wp:effectExtent l="0" t="0" r="0" b="7620"/>
            <wp:docPr id="5" name="Picture 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27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1B350" w14:textId="0445F648" w:rsidR="00457FCD" w:rsidRDefault="009B1562" w:rsidP="009B1562">
      <w:pPr>
        <w:pStyle w:val="ListParagraph"/>
        <w:numPr>
          <w:ilvl w:val="0"/>
          <w:numId w:val="7"/>
        </w:numPr>
        <w:tabs>
          <w:tab w:val="left" w:pos="2880"/>
        </w:tabs>
        <w:spacing w:before="240" w:after="240" w:line="240" w:lineRule="auto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After successful analysis update, t</w:t>
      </w:r>
      <w:r w:rsidR="00457FCD">
        <w:rPr>
          <w:sz w:val="24"/>
          <w:szCs w:val="24"/>
        </w:rPr>
        <w:t>he</w:t>
      </w:r>
      <w:r w:rsidR="00926924" w:rsidRPr="00926924">
        <w:rPr>
          <w:rStyle w:val="BookTitle"/>
        </w:rPr>
        <w:t xml:space="preserve"> </w:t>
      </w:r>
      <w:r w:rsidR="00926924" w:rsidRPr="00AA5DBE">
        <w:rPr>
          <w:rStyle w:val="BookTitle"/>
        </w:rPr>
        <w:t xml:space="preserve">River Mechanics - </w:t>
      </w:r>
      <w:r w:rsidR="00457FCD" w:rsidRPr="00457FCD">
        <w:rPr>
          <w:rStyle w:val="BookTitle"/>
        </w:rPr>
        <w:t>Cross Section Hydraulics</w:t>
      </w:r>
      <w:r w:rsidR="00457FCD">
        <w:rPr>
          <w:sz w:val="24"/>
          <w:szCs w:val="24"/>
        </w:rPr>
        <w:t xml:space="preserve"> form</w:t>
      </w:r>
      <w:r w:rsidR="00457FCD" w:rsidRPr="00457FCD">
        <w:rPr>
          <w:sz w:val="24"/>
          <w:szCs w:val="24"/>
        </w:rPr>
        <w:t xml:space="preserve"> </w:t>
      </w:r>
      <w:r w:rsidR="00457FCD">
        <w:rPr>
          <w:sz w:val="24"/>
          <w:szCs w:val="24"/>
        </w:rPr>
        <w:t xml:space="preserve">should look like the </w:t>
      </w:r>
      <w:r w:rsidR="00926924">
        <w:rPr>
          <w:sz w:val="24"/>
          <w:szCs w:val="24"/>
        </w:rPr>
        <w:t>figure</w:t>
      </w:r>
      <w:r>
        <w:rPr>
          <w:sz w:val="24"/>
          <w:szCs w:val="24"/>
        </w:rPr>
        <w:t xml:space="preserve"> below:</w:t>
      </w:r>
    </w:p>
    <w:p w14:paraId="60768B42" w14:textId="345EC990" w:rsidR="009B1562" w:rsidRDefault="009B1562" w:rsidP="00B43F83">
      <w:pPr>
        <w:pStyle w:val="ListParagraph"/>
        <w:spacing w:after="120" w:line="240" w:lineRule="auto"/>
        <w:ind w:left="1080"/>
        <w:contextualSpacing w:val="0"/>
        <w:rPr>
          <w:sz w:val="24"/>
          <w:szCs w:val="24"/>
        </w:rPr>
      </w:pPr>
      <w:r>
        <w:rPr>
          <w:noProof/>
        </w:rPr>
        <w:drawing>
          <wp:inline distT="0" distB="0" distL="0" distR="0" wp14:anchorId="33677540" wp14:editId="30C9BB6A">
            <wp:extent cx="5029200" cy="341244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1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F50A1" w14:textId="5D6EAC69" w:rsidR="00457FCD" w:rsidRPr="00974338" w:rsidRDefault="009C3ED3" w:rsidP="00360897">
      <w:pPr>
        <w:pStyle w:val="Heading3"/>
      </w:pPr>
      <w:bookmarkStart w:id="33" w:name="_Toc166743188"/>
      <w:r>
        <w:t>5</w:t>
      </w:r>
      <w:r w:rsidR="00457FCD">
        <w:t>.2.2</w:t>
      </w:r>
      <w:r w:rsidR="00457FCD">
        <w:tab/>
        <w:t>Create the Upstream Cross Section Data and Evaluate the Hydraulics</w:t>
      </w:r>
      <w:bookmarkEnd w:id="33"/>
    </w:p>
    <w:p w14:paraId="380DA3F4" w14:textId="41A0AAF4" w:rsidR="000B3E5C" w:rsidRDefault="000B3E5C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>
        <w:t>On the</w:t>
      </w:r>
      <w:r w:rsidRPr="00091490">
        <w:rPr>
          <w:rFonts w:asciiTheme="minorHAnsi" w:eastAsiaTheme="majorEastAsia" w:hAnsiTheme="minorHAnsi" w:cstheme="majorBidi"/>
          <w:bCs/>
          <w:color w:val="000000" w:themeColor="text1"/>
        </w:rPr>
        <w:t xml:space="preserve"> </w:t>
      </w:r>
      <w:r w:rsidR="00FC7DE7" w:rsidRPr="00FC7DE7">
        <w:rPr>
          <w:rStyle w:val="BookTitle"/>
          <w:bCs w:val="0"/>
        </w:rPr>
        <w:t>River Mechanics -</w:t>
      </w:r>
      <w:r w:rsidR="00FC7DE7">
        <w:rPr>
          <w:rFonts w:asciiTheme="minorHAnsi" w:eastAsiaTheme="majorEastAsia" w:hAnsiTheme="minorHAnsi" w:cstheme="majorBidi"/>
          <w:bCs/>
          <w:color w:val="000000" w:themeColor="text1"/>
        </w:rPr>
        <w:t xml:space="preserve"> </w:t>
      </w:r>
      <w:r>
        <w:rPr>
          <w:rStyle w:val="BookTitle"/>
        </w:rPr>
        <w:t xml:space="preserve">Cross Section Hydraulics </w:t>
      </w:r>
      <w:r>
        <w:t xml:space="preserve">form, click the </w:t>
      </w:r>
      <w:r w:rsidRPr="00FC7DE7">
        <w:rPr>
          <w:b/>
          <w:i/>
          <w:iCs/>
        </w:rPr>
        <w:t>Add</w:t>
      </w:r>
      <w:r w:rsidRPr="00091490">
        <w:rPr>
          <w:b/>
        </w:rPr>
        <w:t xml:space="preserve"> </w:t>
      </w:r>
      <w:r>
        <w:t>button.</w:t>
      </w:r>
    </w:p>
    <w:p w14:paraId="7EA50827" w14:textId="0187698F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>Enter “</w:t>
      </w:r>
      <w:r w:rsidR="00091490">
        <w:rPr>
          <w:i/>
        </w:rPr>
        <w:t>UPSTREAM</w:t>
      </w:r>
      <w:r w:rsidRPr="00D14224">
        <w:rPr>
          <w:i/>
        </w:rPr>
        <w:t>XS</w:t>
      </w:r>
      <w:r w:rsidRPr="00D14224">
        <w:t xml:space="preserve">” into the </w:t>
      </w:r>
      <w:r w:rsidRPr="00D14224">
        <w:rPr>
          <w:b/>
        </w:rPr>
        <w:t>Section ID</w:t>
      </w:r>
      <w:r w:rsidRPr="00D14224">
        <w:t xml:space="preserve"> textbox</w:t>
      </w:r>
      <w:r w:rsidR="00FC7DE7">
        <w:t>, then</w:t>
      </w:r>
      <w:r w:rsidR="000B3E5C">
        <w:t xml:space="preserve"> click the </w:t>
      </w:r>
      <w:r w:rsidR="000B3E5C" w:rsidRPr="00FC7DE7">
        <w:rPr>
          <w:b/>
          <w:i/>
          <w:iCs/>
        </w:rPr>
        <w:t>Save</w:t>
      </w:r>
      <w:r w:rsidR="000B3E5C">
        <w:t xml:space="preserve"> button</w:t>
      </w:r>
      <w:r w:rsidRPr="00D14224">
        <w:t xml:space="preserve">. </w:t>
      </w:r>
    </w:p>
    <w:p w14:paraId="2B2643BF" w14:textId="150AFC85" w:rsidR="000B3E5C" w:rsidRPr="000B3E5C" w:rsidRDefault="00FC7DE7" w:rsidP="00FC7DE7">
      <w:pPr>
        <w:pStyle w:val="ListParagraph"/>
        <w:numPr>
          <w:ilvl w:val="0"/>
          <w:numId w:val="19"/>
        </w:numPr>
        <w:tabs>
          <w:tab w:val="left" w:pos="2880"/>
        </w:tabs>
        <w:spacing w:after="120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In the </w:t>
      </w:r>
      <w:r w:rsidRPr="00FC7DE7">
        <w:rPr>
          <w:b/>
          <w:bCs/>
          <w:i/>
          <w:iCs/>
          <w:sz w:val="24"/>
          <w:szCs w:val="24"/>
        </w:rPr>
        <w:t>Entire Cross Section</w:t>
      </w:r>
      <w:r>
        <w:rPr>
          <w:sz w:val="24"/>
          <w:szCs w:val="24"/>
        </w:rPr>
        <w:t xml:space="preserve"> data frame, c</w:t>
      </w:r>
      <w:r w:rsidR="000B3E5C" w:rsidRPr="00D14224">
        <w:rPr>
          <w:sz w:val="24"/>
          <w:szCs w:val="24"/>
        </w:rPr>
        <w:t xml:space="preserve">heck </w:t>
      </w:r>
      <w:r>
        <w:rPr>
          <w:sz w:val="24"/>
          <w:szCs w:val="24"/>
        </w:rPr>
        <w:t xml:space="preserve">the </w:t>
      </w:r>
      <w:r w:rsidR="000B3E5C" w:rsidRPr="00FC7DE7">
        <w:rPr>
          <w:b/>
          <w:i/>
          <w:iCs/>
          <w:sz w:val="24"/>
          <w:szCs w:val="24"/>
        </w:rPr>
        <w:t>Design</w:t>
      </w:r>
      <w:r w:rsidR="000B3E5C" w:rsidRPr="00D14224">
        <w:rPr>
          <w:sz w:val="24"/>
          <w:szCs w:val="24"/>
        </w:rPr>
        <w:t xml:space="preserve"> checkbox</w:t>
      </w:r>
      <w:r>
        <w:rPr>
          <w:sz w:val="24"/>
          <w:szCs w:val="24"/>
        </w:rPr>
        <w:t xml:space="preserve"> and</w:t>
      </w:r>
      <w:r w:rsidR="000B3E5C" w:rsidRPr="00D14224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uncheck the </w:t>
      </w:r>
      <w:r w:rsidRPr="00FC7DE7">
        <w:rPr>
          <w:b/>
          <w:bCs/>
          <w:i/>
          <w:iCs/>
          <w:sz w:val="24"/>
          <w:szCs w:val="24"/>
        </w:rPr>
        <w:t>Dominant</w:t>
      </w:r>
      <w:r>
        <w:rPr>
          <w:sz w:val="24"/>
          <w:szCs w:val="24"/>
        </w:rPr>
        <w:t xml:space="preserve"> checkbox.</w:t>
      </w:r>
      <w:r w:rsidR="000B3E5C" w:rsidRPr="00D14224">
        <w:rPr>
          <w:sz w:val="24"/>
          <w:szCs w:val="24"/>
        </w:rPr>
        <w:t xml:space="preserve"> </w:t>
      </w:r>
    </w:p>
    <w:p w14:paraId="78BBAE12" w14:textId="02EEE1E5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Enter </w:t>
      </w:r>
      <w:r w:rsidRPr="00FC7DE7">
        <w:rPr>
          <w:i/>
          <w:iCs/>
        </w:rPr>
        <w:t>“</w:t>
      </w:r>
      <w:r w:rsidR="000B3E5C" w:rsidRPr="00FC7DE7">
        <w:rPr>
          <w:i/>
          <w:iCs/>
        </w:rPr>
        <w:t>4</w:t>
      </w:r>
      <w:r w:rsidRPr="00FC7DE7">
        <w:rPr>
          <w:i/>
          <w:iCs/>
        </w:rPr>
        <w:t>000”</w:t>
      </w:r>
      <w:r w:rsidRPr="00D14224">
        <w:t xml:space="preserve"> into the </w:t>
      </w:r>
      <w:r w:rsidR="00102323" w:rsidRPr="00102323">
        <w:rPr>
          <w:b/>
          <w:bCs/>
          <w:i/>
          <w:iCs/>
        </w:rPr>
        <w:t>Design</w:t>
      </w:r>
      <w:r w:rsidR="00102323">
        <w:t xml:space="preserve"> </w:t>
      </w:r>
      <w:r w:rsidRPr="00FC7DE7">
        <w:rPr>
          <w:b/>
          <w:i/>
          <w:iCs/>
        </w:rPr>
        <w:t>Flow Rate (cfs)</w:t>
      </w:r>
      <w:r w:rsidRPr="006E2D8B">
        <w:t xml:space="preserve"> </w:t>
      </w:r>
      <w:r w:rsidRPr="00D14224">
        <w:t>textbox.</w:t>
      </w:r>
    </w:p>
    <w:p w14:paraId="5311D93B" w14:textId="1C571675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Enter </w:t>
      </w:r>
      <w:r w:rsidRPr="00FC7DE7">
        <w:rPr>
          <w:i/>
          <w:iCs/>
        </w:rPr>
        <w:t>“0.0</w:t>
      </w:r>
      <w:r w:rsidR="000B3E5C" w:rsidRPr="00FC7DE7">
        <w:rPr>
          <w:i/>
          <w:iCs/>
        </w:rPr>
        <w:t>07</w:t>
      </w:r>
      <w:r w:rsidRPr="00FC7DE7">
        <w:rPr>
          <w:i/>
          <w:iCs/>
        </w:rPr>
        <w:t>”</w:t>
      </w:r>
      <w:r w:rsidRPr="006E2D8B">
        <w:t xml:space="preserve"> </w:t>
      </w:r>
      <w:r w:rsidRPr="00D14224">
        <w:t>into the</w:t>
      </w:r>
      <w:r w:rsidR="00102323">
        <w:t xml:space="preserve"> </w:t>
      </w:r>
      <w:r w:rsidR="00102323" w:rsidRPr="00102323">
        <w:rPr>
          <w:b/>
          <w:bCs/>
          <w:i/>
          <w:iCs/>
        </w:rPr>
        <w:t>Design</w:t>
      </w:r>
      <w:r w:rsidRPr="00102323">
        <w:rPr>
          <w:b/>
          <w:bCs/>
          <w:i/>
          <w:iCs/>
        </w:rPr>
        <w:t xml:space="preserve"> </w:t>
      </w:r>
      <w:r w:rsidRPr="00FC7DE7">
        <w:rPr>
          <w:b/>
          <w:i/>
          <w:iCs/>
        </w:rPr>
        <w:t>Slope (ft/ft</w:t>
      </w:r>
      <w:r w:rsidRPr="00FC7DE7">
        <w:rPr>
          <w:i/>
          <w:iCs/>
        </w:rPr>
        <w:t>)</w:t>
      </w:r>
      <w:r w:rsidRPr="006E2D8B">
        <w:t xml:space="preserve"> </w:t>
      </w:r>
      <w:r w:rsidRPr="00D14224">
        <w:t>textbox.</w:t>
      </w:r>
    </w:p>
    <w:p w14:paraId="6EC78D77" w14:textId="4AF016AD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Enter </w:t>
      </w:r>
      <w:r w:rsidRPr="00FC7DE7">
        <w:rPr>
          <w:i/>
          <w:iCs/>
        </w:rPr>
        <w:t>“0.0</w:t>
      </w:r>
      <w:r w:rsidR="000B3E5C" w:rsidRPr="00FC7DE7">
        <w:rPr>
          <w:i/>
          <w:iCs/>
        </w:rPr>
        <w:t>4</w:t>
      </w:r>
      <w:r w:rsidRPr="00FC7DE7">
        <w:rPr>
          <w:i/>
          <w:iCs/>
        </w:rPr>
        <w:t>5”</w:t>
      </w:r>
      <w:r w:rsidRPr="00D14224">
        <w:t xml:space="preserve"> into</w:t>
      </w:r>
      <w:r w:rsidR="00102323">
        <w:t xml:space="preserve"> the </w:t>
      </w:r>
      <w:r w:rsidR="00102323" w:rsidRPr="00102323">
        <w:rPr>
          <w:b/>
          <w:bCs/>
          <w:i/>
          <w:iCs/>
        </w:rPr>
        <w:t>Design</w:t>
      </w:r>
      <w:r w:rsidRPr="00D14224">
        <w:t xml:space="preserve"> </w:t>
      </w:r>
      <w:r w:rsidRPr="00FC7DE7">
        <w:rPr>
          <w:b/>
          <w:i/>
          <w:iCs/>
        </w:rPr>
        <w:t>Manning’s n Channel</w:t>
      </w:r>
      <w:r w:rsidRPr="00D14224">
        <w:t xml:space="preserve"> textbox.</w:t>
      </w:r>
    </w:p>
    <w:p w14:paraId="788AF0AF" w14:textId="266A015B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Enter </w:t>
      </w:r>
      <w:r w:rsidRPr="00FC7DE7">
        <w:rPr>
          <w:i/>
          <w:iCs/>
        </w:rPr>
        <w:t>“0.0</w:t>
      </w:r>
      <w:r w:rsidR="000B3E5C" w:rsidRPr="00FC7DE7">
        <w:rPr>
          <w:i/>
          <w:iCs/>
        </w:rPr>
        <w:t>4</w:t>
      </w:r>
      <w:r w:rsidRPr="00FC7DE7">
        <w:rPr>
          <w:i/>
          <w:iCs/>
        </w:rPr>
        <w:t>5”</w:t>
      </w:r>
      <w:r w:rsidRPr="00D14224">
        <w:t xml:space="preserve"> into</w:t>
      </w:r>
      <w:r w:rsidR="00102323">
        <w:t xml:space="preserve"> the </w:t>
      </w:r>
      <w:r w:rsidR="00102323" w:rsidRPr="00102323">
        <w:rPr>
          <w:b/>
          <w:bCs/>
          <w:i/>
          <w:iCs/>
        </w:rPr>
        <w:t>Design</w:t>
      </w:r>
      <w:r w:rsidRPr="00D14224">
        <w:t xml:space="preserve"> </w:t>
      </w:r>
      <w:r w:rsidRPr="00FC7DE7">
        <w:rPr>
          <w:b/>
          <w:i/>
          <w:iCs/>
        </w:rPr>
        <w:t>Manning’s n LOB</w:t>
      </w:r>
      <w:r w:rsidRPr="00D14224">
        <w:t xml:space="preserve"> textbox.</w:t>
      </w:r>
    </w:p>
    <w:p w14:paraId="05405D7E" w14:textId="459854A0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Enter </w:t>
      </w:r>
      <w:r w:rsidRPr="00FC7DE7">
        <w:rPr>
          <w:i/>
          <w:iCs/>
        </w:rPr>
        <w:t>“0.0</w:t>
      </w:r>
      <w:r w:rsidR="000B3E5C" w:rsidRPr="00FC7DE7">
        <w:rPr>
          <w:i/>
          <w:iCs/>
        </w:rPr>
        <w:t>4</w:t>
      </w:r>
      <w:r w:rsidRPr="00FC7DE7">
        <w:rPr>
          <w:i/>
          <w:iCs/>
        </w:rPr>
        <w:t>5”</w:t>
      </w:r>
      <w:r w:rsidRPr="00D14224">
        <w:t xml:space="preserve"> into</w:t>
      </w:r>
      <w:r w:rsidR="00102323">
        <w:t xml:space="preserve"> the </w:t>
      </w:r>
      <w:r w:rsidR="00102323" w:rsidRPr="00102323">
        <w:rPr>
          <w:b/>
          <w:bCs/>
          <w:i/>
          <w:iCs/>
        </w:rPr>
        <w:t>Design</w:t>
      </w:r>
      <w:r w:rsidRPr="00D14224">
        <w:t xml:space="preserve"> </w:t>
      </w:r>
      <w:r w:rsidRPr="00FC7DE7">
        <w:rPr>
          <w:b/>
          <w:i/>
          <w:iCs/>
        </w:rPr>
        <w:t>Manning’s n ROB</w:t>
      </w:r>
      <w:r w:rsidRPr="00D14224">
        <w:t xml:space="preserve"> textbox.</w:t>
      </w:r>
    </w:p>
    <w:p w14:paraId="114F5E41" w14:textId="77777777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Click the </w:t>
      </w:r>
      <w:r w:rsidRPr="00FC7DE7">
        <w:rPr>
          <w:b/>
          <w:i/>
          <w:iCs/>
        </w:rPr>
        <w:t>Save</w:t>
      </w:r>
      <w:r w:rsidRPr="00FC7DE7">
        <w:rPr>
          <w:i/>
          <w:iCs/>
        </w:rPr>
        <w:t xml:space="preserve"> </w:t>
      </w:r>
      <w:r w:rsidRPr="00D14224">
        <w:t>button to save the entered data.</w:t>
      </w:r>
    </w:p>
    <w:p w14:paraId="2CDF8EEC" w14:textId="1D2E1CE8" w:rsidR="00457FCD" w:rsidRPr="00D14224" w:rsidRDefault="00457FCD" w:rsidP="00C639CF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 w:after="120"/>
        <w:ind w:left="2880" w:hanging="720"/>
      </w:pPr>
      <w:r w:rsidRPr="00D14224">
        <w:t xml:space="preserve">Click the </w:t>
      </w:r>
      <w:r w:rsidRPr="0000144C">
        <w:rPr>
          <w:b/>
          <w:i/>
          <w:iCs/>
          <w:u w:val="single"/>
        </w:rPr>
        <w:t xml:space="preserve">X </w:t>
      </w:r>
      <w:r w:rsidRPr="0000144C">
        <w:rPr>
          <w:b/>
          <w:i/>
          <w:iCs/>
        </w:rPr>
        <w:t>Section</w:t>
      </w:r>
      <w:r w:rsidRPr="00D14224">
        <w:t xml:space="preserve"> button at the bottom of the form to enter the X and Y </w:t>
      </w:r>
      <w:r w:rsidR="0000144C">
        <w:t>co</w:t>
      </w:r>
      <w:r w:rsidRPr="00D14224">
        <w:t xml:space="preserve">ordinates of the </w:t>
      </w:r>
      <w:r w:rsidR="00102323">
        <w:t>Upstream</w:t>
      </w:r>
      <w:r w:rsidRPr="00D14224">
        <w:t xml:space="preserve"> cross section.</w:t>
      </w:r>
    </w:p>
    <w:p w14:paraId="177ACD20" w14:textId="274109AE" w:rsidR="00457FCD" w:rsidRDefault="0000144C" w:rsidP="00F670C9">
      <w:pPr>
        <w:pStyle w:val="Heading7"/>
        <w:numPr>
          <w:ilvl w:val="0"/>
          <w:numId w:val="19"/>
        </w:numPr>
        <w:tabs>
          <w:tab w:val="clear" w:pos="1530"/>
          <w:tab w:val="left" w:pos="2880"/>
        </w:tabs>
        <w:spacing w:before="0"/>
        <w:ind w:left="2880" w:hanging="720"/>
      </w:pPr>
      <w:r>
        <w:t xml:space="preserve">On the </w:t>
      </w:r>
      <w:r w:rsidRPr="0000144C">
        <w:rPr>
          <w:rStyle w:val="BookTitle"/>
        </w:rPr>
        <w:t>Natural Cross Section</w:t>
      </w:r>
      <w:r>
        <w:t xml:space="preserve"> form, e</w:t>
      </w:r>
      <w:r w:rsidR="00457FCD" w:rsidRPr="00D14224">
        <w:t>nter</w:t>
      </w:r>
      <w:r w:rsidR="00457FCD">
        <w:t xml:space="preserve"> the</w:t>
      </w:r>
      <w:r w:rsidR="00457FCD" w:rsidRPr="00D14224">
        <w:t xml:space="preserve"> first X and Y values (</w:t>
      </w:r>
      <w:r w:rsidR="00457FCD">
        <w:t xml:space="preserve">i.e., </w:t>
      </w:r>
      <w:r w:rsidR="00457FCD" w:rsidRPr="00D14224">
        <w:t>X</w:t>
      </w:r>
      <w:r w:rsidR="00457FCD">
        <w:t xml:space="preserve"> = </w:t>
      </w:r>
      <w:r w:rsidR="00102323" w:rsidRPr="00102323">
        <w:rPr>
          <w:i/>
          <w:iCs/>
        </w:rPr>
        <w:t>“</w:t>
      </w:r>
      <w:r w:rsidR="00457FCD" w:rsidRPr="00102323">
        <w:rPr>
          <w:i/>
          <w:iCs/>
        </w:rPr>
        <w:t>0</w:t>
      </w:r>
      <w:r w:rsidR="00102323" w:rsidRPr="00102323">
        <w:rPr>
          <w:i/>
          <w:iCs/>
        </w:rPr>
        <w:t>.00”</w:t>
      </w:r>
      <w:r w:rsidR="00457FCD" w:rsidRPr="00D14224">
        <w:t xml:space="preserve"> and Y</w:t>
      </w:r>
      <w:r w:rsidR="00457FCD">
        <w:t xml:space="preserve"> = </w:t>
      </w:r>
      <w:r w:rsidR="00102323" w:rsidRPr="00102323">
        <w:rPr>
          <w:i/>
          <w:iCs/>
        </w:rPr>
        <w:t>“</w:t>
      </w:r>
      <w:r w:rsidR="00457FCD" w:rsidRPr="00102323">
        <w:rPr>
          <w:i/>
          <w:iCs/>
        </w:rPr>
        <w:t>20</w:t>
      </w:r>
      <w:r w:rsidR="00102323" w:rsidRPr="00102323">
        <w:rPr>
          <w:i/>
          <w:iCs/>
        </w:rPr>
        <w:t>.00”</w:t>
      </w:r>
      <w:r w:rsidR="00457FCD" w:rsidRPr="00D14224">
        <w:t xml:space="preserve">) from the </w:t>
      </w:r>
      <w:r w:rsidR="00D11011">
        <w:t>Upstream</w:t>
      </w:r>
      <w:r w:rsidR="00457FCD">
        <w:t xml:space="preserve"> Cross Section data </w:t>
      </w:r>
      <w:r w:rsidR="00457FCD" w:rsidRPr="00D14224">
        <w:t>table in</w:t>
      </w:r>
      <w:r w:rsidR="00457FCD">
        <w:t xml:space="preserve">to the </w:t>
      </w:r>
      <w:r w:rsidR="00D11011" w:rsidRPr="00D11011">
        <w:rPr>
          <w:b/>
          <w:i/>
          <w:iCs/>
        </w:rPr>
        <w:t>Station</w:t>
      </w:r>
      <w:r w:rsidR="00457FCD" w:rsidRPr="00D11011">
        <w:rPr>
          <w:b/>
          <w:i/>
          <w:iCs/>
        </w:rPr>
        <w:t xml:space="preserve"> (ft)</w:t>
      </w:r>
      <w:r w:rsidR="00457FCD" w:rsidRPr="00D14224">
        <w:t xml:space="preserve"> and </w:t>
      </w:r>
      <w:r w:rsidR="00D11011" w:rsidRPr="00D11011">
        <w:rPr>
          <w:b/>
          <w:i/>
          <w:iCs/>
        </w:rPr>
        <w:t>Elevation</w:t>
      </w:r>
      <w:r w:rsidR="00457FCD" w:rsidRPr="00D11011">
        <w:rPr>
          <w:b/>
          <w:i/>
          <w:iCs/>
        </w:rPr>
        <w:t xml:space="preserve"> (ft)</w:t>
      </w:r>
      <w:r w:rsidR="00457FCD" w:rsidRPr="00D14224">
        <w:t xml:space="preserve"> text box</w:t>
      </w:r>
      <w:r w:rsidR="00457FCD">
        <w:t xml:space="preserve">es as shown below. </w:t>
      </w:r>
      <w:r w:rsidR="00457FCD" w:rsidRPr="00D14224">
        <w:t xml:space="preserve"> </w:t>
      </w:r>
      <w:r w:rsidR="00457FCD">
        <w:t xml:space="preserve">Click the </w:t>
      </w:r>
      <w:r w:rsidR="00457FCD" w:rsidRPr="00D11011">
        <w:rPr>
          <w:b/>
          <w:i/>
          <w:iCs/>
        </w:rPr>
        <w:t>Save &amp; Add Record</w:t>
      </w:r>
      <w:r w:rsidR="00457FCD" w:rsidRPr="00D25393">
        <w:rPr>
          <w:b/>
        </w:rPr>
        <w:t xml:space="preserve"> </w:t>
      </w:r>
      <w:r w:rsidR="00457FCD" w:rsidRPr="00D14224">
        <w:t>button</w:t>
      </w:r>
      <w:r w:rsidR="00457FCD">
        <w:t xml:space="preserve"> when done to continue with the next XY dataset. </w:t>
      </w:r>
      <w:r w:rsidR="00457FCD" w:rsidRPr="00D14224">
        <w:t xml:space="preserve"> </w:t>
      </w:r>
    </w:p>
    <w:p w14:paraId="5B32F369" w14:textId="09F765E8" w:rsidR="00F670C9" w:rsidRPr="00F670C9" w:rsidRDefault="00F670C9" w:rsidP="00C80BFA">
      <w:pPr>
        <w:ind w:left="1080"/>
      </w:pPr>
      <w:r>
        <w:rPr>
          <w:noProof/>
        </w:rPr>
        <w:drawing>
          <wp:inline distT="0" distB="0" distL="0" distR="0" wp14:anchorId="730D3019" wp14:editId="49216386">
            <wp:extent cx="5029200" cy="3461873"/>
            <wp:effectExtent l="0" t="0" r="0" b="5715"/>
            <wp:docPr id="12" name="Picture 1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6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8A8BC" w14:textId="4473ABD8" w:rsidR="00457FCD" w:rsidRDefault="00457FCD" w:rsidP="00F670C9">
      <w:pPr>
        <w:pStyle w:val="ListParagraph"/>
        <w:numPr>
          <w:ilvl w:val="0"/>
          <w:numId w:val="19"/>
        </w:numPr>
        <w:tabs>
          <w:tab w:val="left" w:pos="2880"/>
        </w:tabs>
        <w:spacing w:after="36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81054A">
        <w:rPr>
          <w:sz w:val="24"/>
          <w:szCs w:val="24"/>
        </w:rPr>
        <w:t xml:space="preserve">Follow the same procedure until all the </w:t>
      </w:r>
      <w:r w:rsidR="00F670C9" w:rsidRPr="00F670C9">
        <w:rPr>
          <w:b/>
          <w:bCs/>
          <w:i/>
          <w:iCs/>
          <w:sz w:val="24"/>
          <w:szCs w:val="24"/>
        </w:rPr>
        <w:t>Station</w:t>
      </w:r>
      <w:r w:rsidRPr="0081054A">
        <w:rPr>
          <w:sz w:val="24"/>
          <w:szCs w:val="24"/>
        </w:rPr>
        <w:t xml:space="preserve"> and </w:t>
      </w:r>
      <w:r w:rsidR="00F670C9" w:rsidRPr="00F670C9">
        <w:rPr>
          <w:b/>
          <w:bCs/>
          <w:i/>
          <w:iCs/>
          <w:sz w:val="24"/>
          <w:szCs w:val="24"/>
        </w:rPr>
        <w:t>Elevation</w:t>
      </w:r>
      <w:r w:rsidR="00F670C9">
        <w:rPr>
          <w:sz w:val="24"/>
          <w:szCs w:val="24"/>
        </w:rPr>
        <w:t xml:space="preserve"> </w:t>
      </w:r>
      <w:r w:rsidRPr="0081054A">
        <w:rPr>
          <w:sz w:val="24"/>
          <w:szCs w:val="24"/>
        </w:rPr>
        <w:t>data</w:t>
      </w:r>
      <w:r w:rsidR="00B23D1E">
        <w:rPr>
          <w:sz w:val="24"/>
          <w:szCs w:val="24"/>
        </w:rPr>
        <w:t xml:space="preserve"> pairs</w:t>
      </w:r>
      <w:r w:rsidRPr="0081054A">
        <w:rPr>
          <w:sz w:val="24"/>
          <w:szCs w:val="24"/>
        </w:rPr>
        <w:t xml:space="preserve"> are entered. </w:t>
      </w:r>
    </w:p>
    <w:p w14:paraId="2CDBC3D1" w14:textId="24405C2D" w:rsidR="00457FCD" w:rsidRDefault="00105A55" w:rsidP="00C80BFA">
      <w:pPr>
        <w:pStyle w:val="ListParagraph"/>
        <w:spacing w:after="12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1CF174" wp14:editId="484ED91A">
            <wp:extent cx="5029200" cy="3461873"/>
            <wp:effectExtent l="0" t="0" r="0" b="5715"/>
            <wp:docPr id="13" name="Picture 1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6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F09F7" w14:textId="081CEDF8" w:rsidR="00457FCD" w:rsidRDefault="00457FCD" w:rsidP="00447DDD">
      <w:pPr>
        <w:pStyle w:val="ListParagraph"/>
        <w:numPr>
          <w:ilvl w:val="0"/>
          <w:numId w:val="19"/>
        </w:numPr>
        <w:tabs>
          <w:tab w:val="left" w:pos="2880"/>
        </w:tabs>
        <w:spacing w:before="240" w:after="120" w:line="240" w:lineRule="auto"/>
        <w:ind w:left="2880" w:hanging="720"/>
        <w:contextualSpacing w:val="0"/>
        <w:jc w:val="both"/>
        <w:rPr>
          <w:sz w:val="24"/>
          <w:szCs w:val="24"/>
        </w:rPr>
      </w:pPr>
      <w:r w:rsidRPr="0081054A">
        <w:rPr>
          <w:sz w:val="24"/>
          <w:szCs w:val="24"/>
        </w:rPr>
        <w:t xml:space="preserve">After entering </w:t>
      </w:r>
      <w:r w:rsidR="00102323">
        <w:rPr>
          <w:sz w:val="24"/>
          <w:szCs w:val="24"/>
        </w:rPr>
        <w:t xml:space="preserve">all </w:t>
      </w:r>
      <w:r w:rsidR="00447DDD">
        <w:rPr>
          <w:sz w:val="24"/>
          <w:szCs w:val="24"/>
        </w:rPr>
        <w:t>t</w:t>
      </w:r>
      <w:r w:rsidRPr="0081054A">
        <w:rPr>
          <w:sz w:val="24"/>
          <w:szCs w:val="24"/>
        </w:rPr>
        <w:t xml:space="preserve">he </w:t>
      </w:r>
      <w:r w:rsidR="00447DDD" w:rsidRPr="00447DDD">
        <w:rPr>
          <w:b/>
          <w:bCs/>
          <w:i/>
          <w:iCs/>
          <w:sz w:val="24"/>
          <w:szCs w:val="24"/>
        </w:rPr>
        <w:t>Station</w:t>
      </w:r>
      <w:r w:rsidRPr="0081054A">
        <w:rPr>
          <w:sz w:val="24"/>
          <w:szCs w:val="24"/>
        </w:rPr>
        <w:t xml:space="preserve"> and </w:t>
      </w:r>
      <w:r w:rsidR="00447DDD" w:rsidRPr="00447DDD">
        <w:rPr>
          <w:b/>
          <w:bCs/>
          <w:i/>
          <w:iCs/>
          <w:sz w:val="24"/>
          <w:szCs w:val="24"/>
        </w:rPr>
        <w:t>Elevation</w:t>
      </w:r>
      <w:r w:rsidR="00447DDD">
        <w:rPr>
          <w:sz w:val="24"/>
          <w:szCs w:val="24"/>
        </w:rPr>
        <w:t xml:space="preserve"> </w:t>
      </w:r>
      <w:r w:rsidRPr="0081054A">
        <w:rPr>
          <w:sz w:val="24"/>
          <w:szCs w:val="24"/>
        </w:rPr>
        <w:t xml:space="preserve">dataset, </w:t>
      </w:r>
      <w:r w:rsidR="00B23D1E">
        <w:rPr>
          <w:sz w:val="24"/>
          <w:szCs w:val="24"/>
        </w:rPr>
        <w:t>define</w:t>
      </w:r>
      <w:r w:rsidRPr="0081054A">
        <w:rPr>
          <w:sz w:val="24"/>
          <w:szCs w:val="24"/>
        </w:rPr>
        <w:t xml:space="preserve"> the left </w:t>
      </w:r>
      <w:r>
        <w:rPr>
          <w:sz w:val="24"/>
          <w:szCs w:val="24"/>
        </w:rPr>
        <w:t xml:space="preserve">and right </w:t>
      </w:r>
      <w:r w:rsidRPr="0081054A">
        <w:rPr>
          <w:sz w:val="24"/>
          <w:szCs w:val="24"/>
        </w:rPr>
        <w:t>over bank station</w:t>
      </w:r>
      <w:r>
        <w:rPr>
          <w:sz w:val="24"/>
          <w:szCs w:val="24"/>
        </w:rPr>
        <w:t>s.</w:t>
      </w:r>
      <w:r w:rsidRPr="0081054A">
        <w:rPr>
          <w:sz w:val="24"/>
          <w:szCs w:val="24"/>
        </w:rPr>
        <w:t xml:space="preserve"> </w:t>
      </w:r>
      <w:r>
        <w:rPr>
          <w:sz w:val="24"/>
          <w:szCs w:val="24"/>
        </w:rPr>
        <w:t>The left bank station is set by s</w:t>
      </w:r>
      <w:r w:rsidRPr="0081054A">
        <w:rPr>
          <w:sz w:val="24"/>
          <w:szCs w:val="24"/>
        </w:rPr>
        <w:t xml:space="preserve">electing the row with </w:t>
      </w:r>
      <w:r w:rsidR="00447DDD" w:rsidRPr="00447DDD">
        <w:rPr>
          <w:b/>
          <w:bCs/>
          <w:i/>
          <w:iCs/>
          <w:sz w:val="24"/>
          <w:szCs w:val="24"/>
        </w:rPr>
        <w:t>Station</w:t>
      </w:r>
      <w:r w:rsidRPr="0081054A">
        <w:rPr>
          <w:sz w:val="24"/>
          <w:szCs w:val="24"/>
        </w:rPr>
        <w:t xml:space="preserve"> value </w:t>
      </w:r>
      <w:r>
        <w:rPr>
          <w:sz w:val="24"/>
          <w:szCs w:val="24"/>
        </w:rPr>
        <w:t xml:space="preserve">of </w:t>
      </w:r>
      <w:r w:rsidRPr="00447DDD">
        <w:rPr>
          <w:i/>
          <w:iCs/>
          <w:sz w:val="24"/>
          <w:szCs w:val="24"/>
        </w:rPr>
        <w:t>“20”</w:t>
      </w:r>
      <w:r w:rsidRPr="0081054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and </w:t>
      </w:r>
      <w:r w:rsidRPr="0081054A">
        <w:rPr>
          <w:sz w:val="24"/>
          <w:szCs w:val="24"/>
        </w:rPr>
        <w:t xml:space="preserve">then clicking the </w:t>
      </w:r>
      <w:r>
        <w:rPr>
          <w:sz w:val="24"/>
          <w:szCs w:val="24"/>
        </w:rPr>
        <w:t xml:space="preserve">“Selection” </w:t>
      </w:r>
      <w:r w:rsidRPr="0081054A">
        <w:rPr>
          <w:sz w:val="24"/>
          <w:szCs w:val="24"/>
        </w:rPr>
        <w:t xml:space="preserve">button </w:t>
      </w:r>
      <w:r w:rsidR="00B23D1E">
        <w:rPr>
          <w:sz w:val="24"/>
          <w:szCs w:val="24"/>
        </w:rPr>
        <w:t xml:space="preserve">on the right side of </w:t>
      </w:r>
      <w:r>
        <w:rPr>
          <w:sz w:val="24"/>
          <w:szCs w:val="24"/>
        </w:rPr>
        <w:t xml:space="preserve">the </w:t>
      </w:r>
      <w:r w:rsidRPr="00447DDD">
        <w:rPr>
          <w:b/>
          <w:i/>
          <w:iCs/>
          <w:sz w:val="24"/>
          <w:szCs w:val="24"/>
        </w:rPr>
        <w:t>Left</w:t>
      </w:r>
      <w:r w:rsidRPr="00447DDD">
        <w:rPr>
          <w:i/>
          <w:iCs/>
          <w:sz w:val="24"/>
          <w:szCs w:val="24"/>
        </w:rPr>
        <w:t xml:space="preserve"> </w:t>
      </w:r>
      <w:r w:rsidRPr="00447DDD">
        <w:rPr>
          <w:b/>
          <w:bCs/>
          <w:i/>
          <w:iCs/>
          <w:sz w:val="24"/>
          <w:szCs w:val="24"/>
        </w:rPr>
        <w:t>Overbank</w:t>
      </w:r>
      <w:r>
        <w:rPr>
          <w:sz w:val="24"/>
          <w:szCs w:val="24"/>
        </w:rPr>
        <w:t xml:space="preserve"> </w:t>
      </w:r>
      <w:r w:rsidRPr="0081054A">
        <w:rPr>
          <w:sz w:val="24"/>
          <w:szCs w:val="24"/>
        </w:rPr>
        <w:t>textbox</w:t>
      </w:r>
      <w:r>
        <w:rPr>
          <w:sz w:val="24"/>
          <w:szCs w:val="24"/>
        </w:rPr>
        <w:t>. Similarly, the right bank station is set by s</w:t>
      </w:r>
      <w:r w:rsidRPr="0081054A">
        <w:rPr>
          <w:sz w:val="24"/>
          <w:szCs w:val="24"/>
        </w:rPr>
        <w:t xml:space="preserve">electing the row with </w:t>
      </w:r>
      <w:r w:rsidR="00447DDD" w:rsidRPr="00447DDD">
        <w:rPr>
          <w:b/>
          <w:bCs/>
          <w:i/>
          <w:iCs/>
          <w:sz w:val="24"/>
          <w:szCs w:val="24"/>
        </w:rPr>
        <w:t>Station</w:t>
      </w:r>
      <w:r w:rsidRPr="0081054A">
        <w:rPr>
          <w:sz w:val="24"/>
          <w:szCs w:val="24"/>
        </w:rPr>
        <w:t xml:space="preserve"> value </w:t>
      </w:r>
      <w:r>
        <w:rPr>
          <w:sz w:val="24"/>
          <w:szCs w:val="24"/>
        </w:rPr>
        <w:t xml:space="preserve">of </w:t>
      </w:r>
      <w:r w:rsidRPr="00447DDD">
        <w:rPr>
          <w:i/>
          <w:iCs/>
          <w:sz w:val="24"/>
          <w:szCs w:val="24"/>
        </w:rPr>
        <w:t>“60.02”</w:t>
      </w:r>
      <w:r w:rsidRPr="0081054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and </w:t>
      </w:r>
      <w:r w:rsidRPr="0081054A">
        <w:rPr>
          <w:sz w:val="24"/>
          <w:szCs w:val="24"/>
        </w:rPr>
        <w:t xml:space="preserve">then clicking the </w:t>
      </w:r>
      <w:r>
        <w:rPr>
          <w:sz w:val="24"/>
          <w:szCs w:val="24"/>
        </w:rPr>
        <w:t xml:space="preserve">“Selection” </w:t>
      </w:r>
      <w:r w:rsidRPr="0081054A">
        <w:rPr>
          <w:sz w:val="24"/>
          <w:szCs w:val="24"/>
        </w:rPr>
        <w:t xml:space="preserve">button </w:t>
      </w:r>
      <w:r w:rsidR="00B23D1E">
        <w:rPr>
          <w:sz w:val="24"/>
          <w:szCs w:val="24"/>
        </w:rPr>
        <w:t>on the right side of</w:t>
      </w:r>
      <w:r w:rsidRPr="0081054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 w:rsidRPr="00447DDD">
        <w:rPr>
          <w:b/>
          <w:i/>
          <w:iCs/>
          <w:sz w:val="24"/>
          <w:szCs w:val="24"/>
        </w:rPr>
        <w:t>Right</w:t>
      </w:r>
      <w:r w:rsidRPr="0081054A">
        <w:rPr>
          <w:sz w:val="24"/>
          <w:szCs w:val="24"/>
        </w:rPr>
        <w:t xml:space="preserve"> </w:t>
      </w:r>
      <w:r w:rsidRPr="00447DDD">
        <w:rPr>
          <w:b/>
          <w:bCs/>
          <w:i/>
          <w:iCs/>
          <w:sz w:val="24"/>
          <w:szCs w:val="24"/>
        </w:rPr>
        <w:t>Overbank</w:t>
      </w:r>
      <w:r>
        <w:rPr>
          <w:sz w:val="24"/>
          <w:szCs w:val="24"/>
        </w:rPr>
        <w:t xml:space="preserve"> </w:t>
      </w:r>
      <w:r w:rsidRPr="0081054A">
        <w:rPr>
          <w:sz w:val="24"/>
          <w:szCs w:val="24"/>
        </w:rPr>
        <w:t>textbox</w:t>
      </w:r>
      <w:r w:rsidR="00E0548E">
        <w:rPr>
          <w:sz w:val="24"/>
          <w:szCs w:val="24"/>
        </w:rPr>
        <w:t>.</w:t>
      </w:r>
    </w:p>
    <w:p w14:paraId="25AC4945" w14:textId="33685F98" w:rsidR="00447DDD" w:rsidRDefault="00447DDD" w:rsidP="00C80BFA">
      <w:pPr>
        <w:pStyle w:val="ListParagraph"/>
        <w:spacing w:before="240" w:after="12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6281B24" wp14:editId="2A1FB7A1">
            <wp:extent cx="5029200" cy="3461873"/>
            <wp:effectExtent l="0" t="0" r="0" b="5715"/>
            <wp:docPr id="14" name="Picture 14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application, table, Excel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6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A1CFA" w14:textId="5EFFB934" w:rsidR="00E0548E" w:rsidRDefault="00E0548E" w:rsidP="00E0548E">
      <w:pPr>
        <w:pStyle w:val="ListParagraph"/>
        <w:spacing w:after="120" w:line="240" w:lineRule="auto"/>
        <w:ind w:left="1440"/>
        <w:contextualSpacing w:val="0"/>
        <w:jc w:val="both"/>
        <w:rPr>
          <w:sz w:val="24"/>
          <w:szCs w:val="24"/>
        </w:rPr>
      </w:pPr>
    </w:p>
    <w:p w14:paraId="24BC9ADA" w14:textId="5E6CD05F" w:rsidR="00457FCD" w:rsidRPr="00457FCD" w:rsidRDefault="00457FCD" w:rsidP="00035E7A">
      <w:pPr>
        <w:pStyle w:val="ListParagraph"/>
        <w:numPr>
          <w:ilvl w:val="0"/>
          <w:numId w:val="19"/>
        </w:numPr>
        <w:tabs>
          <w:tab w:val="left" w:pos="2880"/>
        </w:tabs>
        <w:spacing w:before="240" w:after="120" w:line="240" w:lineRule="auto"/>
        <w:ind w:left="2880" w:hanging="720"/>
        <w:contextualSpacing w:val="0"/>
        <w:rPr>
          <w:sz w:val="24"/>
          <w:szCs w:val="24"/>
        </w:rPr>
      </w:pPr>
      <w:r>
        <w:rPr>
          <w:sz w:val="24"/>
          <w:szCs w:val="24"/>
        </w:rPr>
        <w:t xml:space="preserve">To close </w:t>
      </w:r>
      <w:r w:rsidRPr="00457FCD">
        <w:rPr>
          <w:sz w:val="24"/>
          <w:szCs w:val="24"/>
        </w:rPr>
        <w:t xml:space="preserve">the </w:t>
      </w:r>
      <w:r w:rsidRPr="004D1099">
        <w:rPr>
          <w:rStyle w:val="BookTitle"/>
        </w:rPr>
        <w:t>Natural Cross Section</w:t>
      </w:r>
      <w:r w:rsidRPr="00457FC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form, click the </w:t>
      </w:r>
      <w:r w:rsidRPr="004D1099">
        <w:rPr>
          <w:b/>
          <w:i/>
          <w:iCs/>
          <w:sz w:val="24"/>
          <w:szCs w:val="24"/>
        </w:rPr>
        <w:t xml:space="preserve">OK </w:t>
      </w:r>
      <w:r>
        <w:rPr>
          <w:sz w:val="24"/>
          <w:szCs w:val="24"/>
        </w:rPr>
        <w:t>button.</w:t>
      </w:r>
    </w:p>
    <w:p w14:paraId="728D504B" w14:textId="2FBFDE16" w:rsidR="00457FCD" w:rsidRPr="004D1099" w:rsidRDefault="00457FCD" w:rsidP="004D1099">
      <w:pPr>
        <w:pStyle w:val="ListParagraph"/>
        <w:numPr>
          <w:ilvl w:val="0"/>
          <w:numId w:val="19"/>
        </w:numPr>
        <w:tabs>
          <w:tab w:val="left" w:pos="2880"/>
        </w:tabs>
        <w:spacing w:after="120" w:line="240" w:lineRule="auto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="004D1099" w:rsidRPr="004D1099">
        <w:rPr>
          <w:rStyle w:val="BookTitle"/>
        </w:rPr>
        <w:t>River Mechanics -</w:t>
      </w:r>
      <w:r w:rsidR="004D1099">
        <w:rPr>
          <w:sz w:val="24"/>
          <w:szCs w:val="24"/>
        </w:rPr>
        <w:t xml:space="preserve"> </w:t>
      </w:r>
      <w:r w:rsidRPr="00457FCD">
        <w:rPr>
          <w:rStyle w:val="BookTitle"/>
        </w:rPr>
        <w:t>Cross Section Hydraulics</w:t>
      </w:r>
      <w:r>
        <w:rPr>
          <w:sz w:val="24"/>
          <w:szCs w:val="24"/>
        </w:rPr>
        <w:t xml:space="preserve"> form, c</w:t>
      </w:r>
      <w:r w:rsidRPr="00457FCD">
        <w:rPr>
          <w:sz w:val="24"/>
          <w:szCs w:val="24"/>
        </w:rPr>
        <w:t xml:space="preserve">lick </w:t>
      </w:r>
      <w:r>
        <w:rPr>
          <w:sz w:val="24"/>
          <w:szCs w:val="24"/>
        </w:rPr>
        <w:t xml:space="preserve">the </w:t>
      </w:r>
      <w:r w:rsidRPr="004D1099">
        <w:rPr>
          <w:b/>
          <w:i/>
          <w:iCs/>
          <w:sz w:val="24"/>
          <w:szCs w:val="24"/>
        </w:rPr>
        <w:t>Update</w:t>
      </w:r>
      <w:r w:rsidRPr="00457FCD">
        <w:rPr>
          <w:b/>
          <w:sz w:val="24"/>
          <w:szCs w:val="24"/>
        </w:rPr>
        <w:t xml:space="preserve"> </w:t>
      </w:r>
      <w:r w:rsidRPr="00457FCD">
        <w:rPr>
          <w:sz w:val="24"/>
          <w:szCs w:val="24"/>
        </w:rPr>
        <w:t xml:space="preserve">button to update the hydraulics </w:t>
      </w:r>
      <w:r>
        <w:rPr>
          <w:sz w:val="24"/>
          <w:szCs w:val="24"/>
        </w:rPr>
        <w:t xml:space="preserve">analysis </w:t>
      </w:r>
      <w:r w:rsidR="004D1099">
        <w:rPr>
          <w:sz w:val="24"/>
          <w:szCs w:val="24"/>
        </w:rPr>
        <w:t xml:space="preserve">at the upstream cross section, </w:t>
      </w:r>
      <w:r w:rsidR="00E0548E">
        <w:rPr>
          <w:i/>
          <w:sz w:val="24"/>
          <w:szCs w:val="24"/>
        </w:rPr>
        <w:t>UPSTREAM</w:t>
      </w:r>
      <w:r>
        <w:rPr>
          <w:i/>
          <w:sz w:val="24"/>
          <w:szCs w:val="24"/>
        </w:rPr>
        <w:t xml:space="preserve">XS. </w:t>
      </w:r>
    </w:p>
    <w:p w14:paraId="199DF860" w14:textId="77777777" w:rsidR="004D1099" w:rsidRDefault="004D1099" w:rsidP="004D1099">
      <w:pPr>
        <w:pStyle w:val="ListParagraph"/>
        <w:numPr>
          <w:ilvl w:val="0"/>
          <w:numId w:val="19"/>
        </w:numPr>
        <w:tabs>
          <w:tab w:val="left" w:pos="2880"/>
        </w:tabs>
        <w:spacing w:after="120" w:line="240" w:lineRule="auto"/>
        <w:ind w:left="2880" w:hanging="72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7C403D">
        <w:rPr>
          <w:rStyle w:val="BookTitle"/>
        </w:rPr>
        <w:t>Select Option</w:t>
      </w:r>
      <w:r>
        <w:rPr>
          <w:sz w:val="24"/>
          <w:szCs w:val="24"/>
        </w:rPr>
        <w:t xml:space="preserve"> dialog box, select </w:t>
      </w:r>
      <w:r w:rsidRPr="007C403D">
        <w:rPr>
          <w:i/>
          <w:iCs/>
          <w:sz w:val="24"/>
          <w:szCs w:val="24"/>
        </w:rPr>
        <w:t>“This Record”</w:t>
      </w:r>
      <w:r>
        <w:rPr>
          <w:sz w:val="24"/>
          <w:szCs w:val="24"/>
        </w:rPr>
        <w:t xml:space="preserve">, then click </w:t>
      </w:r>
      <w:r w:rsidRPr="007C403D">
        <w:rPr>
          <w:b/>
          <w:bCs/>
          <w:i/>
          <w:iCs/>
          <w:sz w:val="24"/>
          <w:szCs w:val="24"/>
        </w:rPr>
        <w:t>OK</w:t>
      </w:r>
      <w:r>
        <w:rPr>
          <w:sz w:val="24"/>
          <w:szCs w:val="24"/>
        </w:rPr>
        <w:t xml:space="preserve"> to close. When the </w:t>
      </w:r>
      <w:r w:rsidRPr="004D1099">
        <w:rPr>
          <w:rStyle w:val="BookTitle"/>
        </w:rPr>
        <w:t>Update Cross Section Hydraulics</w:t>
      </w:r>
      <w:r>
        <w:rPr>
          <w:sz w:val="24"/>
          <w:szCs w:val="24"/>
        </w:rPr>
        <w:t xml:space="preserve"> dialog box appears, click </w:t>
      </w:r>
      <w:r w:rsidRPr="00926924">
        <w:rPr>
          <w:b/>
          <w:bCs/>
          <w:i/>
          <w:iCs/>
          <w:sz w:val="24"/>
          <w:szCs w:val="24"/>
        </w:rPr>
        <w:t xml:space="preserve">Yes </w:t>
      </w:r>
      <w:r>
        <w:rPr>
          <w:sz w:val="24"/>
          <w:szCs w:val="24"/>
        </w:rPr>
        <w:t>to continue.</w:t>
      </w:r>
    </w:p>
    <w:p w14:paraId="5C4E4221" w14:textId="77777777" w:rsidR="004D1099" w:rsidRDefault="004D1099" w:rsidP="004D1099">
      <w:pPr>
        <w:pStyle w:val="ListParagraph"/>
        <w:tabs>
          <w:tab w:val="left" w:pos="2880"/>
        </w:tabs>
        <w:spacing w:after="120" w:line="240" w:lineRule="auto"/>
        <w:ind w:left="28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73296AD" wp14:editId="73B319C5">
            <wp:extent cx="1828800" cy="2013794"/>
            <wp:effectExtent l="0" t="0" r="0" b="5715"/>
            <wp:docPr id="22" name="Picture 2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applicatio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01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7BB6B" w14:textId="24637DDE" w:rsidR="004D1099" w:rsidRPr="004D1099" w:rsidRDefault="004D1099" w:rsidP="00C80BFA">
      <w:pPr>
        <w:pStyle w:val="ListParagraph"/>
        <w:spacing w:after="120" w:line="240" w:lineRule="auto"/>
        <w:ind w:left="2160"/>
        <w:contextualSpacing w:val="0"/>
        <w:jc w:val="center"/>
        <w:rPr>
          <w:sz w:val="24"/>
          <w:szCs w:val="24"/>
        </w:rPr>
      </w:pPr>
      <w:r w:rsidRPr="00926924">
        <w:rPr>
          <w:noProof/>
          <w:bdr w:val="single" w:sz="12" w:space="0" w:color="000000" w:themeColor="text1"/>
        </w:rPr>
        <w:lastRenderedPageBreak/>
        <w:drawing>
          <wp:inline distT="0" distB="0" distL="0" distR="0" wp14:anchorId="2EEC7597" wp14:editId="0162BAEA">
            <wp:extent cx="3657600" cy="2278602"/>
            <wp:effectExtent l="0" t="0" r="0" b="7620"/>
            <wp:docPr id="24" name="Picture 24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27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E48CE" w14:textId="31D285D6" w:rsidR="00457FCD" w:rsidRDefault="00625218" w:rsidP="00035E7A">
      <w:pPr>
        <w:pStyle w:val="ListParagraph"/>
        <w:numPr>
          <w:ilvl w:val="0"/>
          <w:numId w:val="19"/>
        </w:numPr>
        <w:tabs>
          <w:tab w:val="left" w:pos="2880"/>
        </w:tabs>
        <w:spacing w:after="240" w:line="240" w:lineRule="auto"/>
        <w:ind w:left="2880" w:hanging="720"/>
        <w:contextualSpacing w:val="0"/>
        <w:rPr>
          <w:sz w:val="24"/>
          <w:szCs w:val="24"/>
        </w:rPr>
      </w:pPr>
      <w:bookmarkStart w:id="34" w:name="_Hlk99979552"/>
      <w:r>
        <w:rPr>
          <w:sz w:val="24"/>
          <w:szCs w:val="24"/>
        </w:rPr>
        <w:t xml:space="preserve">The </w:t>
      </w:r>
      <w:r w:rsidR="004D1099" w:rsidRPr="00625218">
        <w:rPr>
          <w:rStyle w:val="BookTitle"/>
        </w:rPr>
        <w:t>River Mechanics -</w:t>
      </w:r>
      <w:r w:rsidR="004D1099">
        <w:rPr>
          <w:sz w:val="24"/>
          <w:szCs w:val="24"/>
        </w:rPr>
        <w:t xml:space="preserve"> </w:t>
      </w:r>
      <w:r w:rsidR="00457FCD" w:rsidRPr="00457FCD">
        <w:rPr>
          <w:rStyle w:val="BookTitle"/>
        </w:rPr>
        <w:t>Cross Section Hydraulics</w:t>
      </w:r>
      <w:r w:rsidR="00457FCD">
        <w:rPr>
          <w:sz w:val="24"/>
          <w:szCs w:val="24"/>
        </w:rPr>
        <w:t xml:space="preserve"> form</w:t>
      </w:r>
      <w:r w:rsidR="00457FCD" w:rsidRPr="00457FCD">
        <w:rPr>
          <w:sz w:val="24"/>
          <w:szCs w:val="24"/>
        </w:rPr>
        <w:t xml:space="preserve"> </w:t>
      </w:r>
      <w:r w:rsidR="00457FCD">
        <w:rPr>
          <w:sz w:val="24"/>
          <w:szCs w:val="24"/>
        </w:rPr>
        <w:t xml:space="preserve">should now look like the following </w:t>
      </w:r>
      <w:r>
        <w:rPr>
          <w:sz w:val="24"/>
          <w:szCs w:val="24"/>
        </w:rPr>
        <w:t>figure</w:t>
      </w:r>
      <w:r w:rsidR="00457FCD">
        <w:rPr>
          <w:sz w:val="24"/>
          <w:szCs w:val="24"/>
        </w:rPr>
        <w:t>:</w:t>
      </w:r>
    </w:p>
    <w:bookmarkEnd w:id="34"/>
    <w:p w14:paraId="74651ED5" w14:textId="4512606F" w:rsidR="00625218" w:rsidRDefault="00625218" w:rsidP="00C80BFA">
      <w:pPr>
        <w:pStyle w:val="ListParagraph"/>
        <w:spacing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757EE37" wp14:editId="065D14F6">
            <wp:extent cx="5029200" cy="3414591"/>
            <wp:effectExtent l="0" t="0" r="0" b="0"/>
            <wp:docPr id="25" name="Picture 2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Graphical user interface, application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1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D359" w14:textId="16ABA374" w:rsidR="00FE157E" w:rsidRDefault="00FE157E" w:rsidP="00FE157E">
      <w:pPr>
        <w:pStyle w:val="ListParagraph"/>
        <w:numPr>
          <w:ilvl w:val="0"/>
          <w:numId w:val="19"/>
        </w:numPr>
        <w:tabs>
          <w:tab w:val="left" w:pos="2880"/>
        </w:tabs>
        <w:spacing w:after="240" w:line="240" w:lineRule="auto"/>
        <w:ind w:left="2880" w:hanging="720"/>
        <w:contextualSpacing w:val="0"/>
        <w:rPr>
          <w:sz w:val="24"/>
          <w:szCs w:val="24"/>
        </w:rPr>
      </w:pPr>
      <w:r>
        <w:rPr>
          <w:sz w:val="24"/>
          <w:szCs w:val="24"/>
        </w:rPr>
        <w:t xml:space="preserve">Click the </w:t>
      </w:r>
      <w:r w:rsidRPr="00FE157E">
        <w:rPr>
          <w:b/>
          <w:bCs/>
          <w:i/>
          <w:iCs/>
          <w:sz w:val="24"/>
          <w:szCs w:val="24"/>
        </w:rPr>
        <w:t>OK</w:t>
      </w:r>
      <w:r>
        <w:rPr>
          <w:sz w:val="24"/>
          <w:szCs w:val="24"/>
        </w:rPr>
        <w:t xml:space="preserve"> button to close the form. </w:t>
      </w:r>
    </w:p>
    <w:p w14:paraId="41B86367" w14:textId="562BE9BE" w:rsidR="00E0548E" w:rsidRPr="00AD07DF" w:rsidRDefault="003977F4" w:rsidP="00AD07DF">
      <w:pPr>
        <w:pStyle w:val="Heading2"/>
        <w:rPr>
          <w:rStyle w:val="IntenseReference"/>
          <w:b/>
          <w:bCs/>
        </w:rPr>
      </w:pPr>
      <w:bookmarkStart w:id="35" w:name="_Toc166743189"/>
      <w:bookmarkStart w:id="36" w:name="_Toc513723371"/>
      <w:r w:rsidRPr="00AD07DF">
        <w:rPr>
          <w:rStyle w:val="IntenseReference"/>
          <w:b/>
          <w:bCs/>
        </w:rPr>
        <w:t>5</w:t>
      </w:r>
      <w:r w:rsidR="00E0548E" w:rsidRPr="00AD07DF">
        <w:rPr>
          <w:rStyle w:val="IntenseReference"/>
          <w:b/>
          <w:bCs/>
        </w:rPr>
        <w:t>.3</w:t>
      </w:r>
      <w:r w:rsidR="00E0548E" w:rsidRPr="00AD07DF">
        <w:rPr>
          <w:rStyle w:val="IntenseReference"/>
          <w:b/>
          <w:bCs/>
        </w:rPr>
        <w:tab/>
        <w:t>Step 3 -</w:t>
      </w:r>
      <w:r w:rsidR="00625218" w:rsidRPr="00AD07DF">
        <w:rPr>
          <w:rStyle w:val="IntenseReference"/>
          <w:b/>
          <w:bCs/>
        </w:rPr>
        <w:t xml:space="preserve"> </w:t>
      </w:r>
      <w:r w:rsidR="00E0548E" w:rsidRPr="00AD07DF">
        <w:rPr>
          <w:rStyle w:val="IntenseReference"/>
          <w:b/>
          <w:bCs/>
        </w:rPr>
        <w:t>Calculate the Pressure Flow Scour</w:t>
      </w:r>
      <w:bookmarkEnd w:id="35"/>
      <w:r w:rsidR="00E0548E" w:rsidRPr="00AD07DF">
        <w:rPr>
          <w:rStyle w:val="IntenseReference"/>
          <w:b/>
          <w:bCs/>
        </w:rPr>
        <w:t xml:space="preserve"> </w:t>
      </w:r>
    </w:p>
    <w:bookmarkEnd w:id="36"/>
    <w:p w14:paraId="0DB4BFD7" w14:textId="5F316664" w:rsidR="00B24DF1" w:rsidRDefault="00B24DF1" w:rsidP="008A25DA">
      <w:pPr>
        <w:pStyle w:val="ListParagraph"/>
        <w:numPr>
          <w:ilvl w:val="0"/>
          <w:numId w:val="9"/>
        </w:numPr>
        <w:tabs>
          <w:tab w:val="left" w:pos="2160"/>
        </w:tabs>
        <w:spacing w:after="240" w:line="240" w:lineRule="auto"/>
        <w:ind w:left="2160" w:hanging="720"/>
        <w:contextualSpacing w:val="0"/>
        <w:jc w:val="both"/>
        <w:rPr>
          <w:sz w:val="24"/>
          <w:szCs w:val="24"/>
        </w:rPr>
      </w:pPr>
      <w:r w:rsidRPr="00B24DF1">
        <w:rPr>
          <w:sz w:val="24"/>
          <w:szCs w:val="24"/>
        </w:rPr>
        <w:t xml:space="preserve">From the menu bar of </w:t>
      </w:r>
      <w:r w:rsidR="003977F4">
        <w:rPr>
          <w:sz w:val="24"/>
          <w:szCs w:val="24"/>
        </w:rPr>
        <w:t xml:space="preserve">the </w:t>
      </w:r>
      <w:r w:rsidRPr="00B24DF1">
        <w:rPr>
          <w:sz w:val="24"/>
          <w:szCs w:val="24"/>
        </w:rPr>
        <w:t xml:space="preserve">main application window, open the </w:t>
      </w:r>
      <w:r w:rsidRPr="00B24DF1">
        <w:rPr>
          <w:rStyle w:val="BookTitle"/>
        </w:rPr>
        <w:t xml:space="preserve">Total Scour </w:t>
      </w:r>
      <w:r w:rsidRPr="00B24DF1">
        <w:rPr>
          <w:sz w:val="24"/>
          <w:szCs w:val="24"/>
        </w:rPr>
        <w:t>form (i.e.</w:t>
      </w:r>
      <w:r>
        <w:rPr>
          <w:sz w:val="24"/>
          <w:szCs w:val="24"/>
        </w:rPr>
        <w:t xml:space="preserve">, </w:t>
      </w:r>
      <w:r w:rsidRPr="00B24DF1">
        <w:rPr>
          <w:b/>
          <w:sz w:val="24"/>
          <w:szCs w:val="24"/>
        </w:rPr>
        <w:t xml:space="preserve">River Mechanics </w:t>
      </w:r>
      <w:r w:rsidRPr="00B24DF1">
        <w:rPr>
          <w:b/>
          <w:sz w:val="24"/>
          <w:szCs w:val="24"/>
        </w:rPr>
        <w:sym w:font="Wingdings" w:char="F0E8"/>
      </w:r>
      <w:r w:rsidRPr="00B24DF1">
        <w:rPr>
          <w:b/>
          <w:sz w:val="24"/>
          <w:szCs w:val="24"/>
        </w:rPr>
        <w:t xml:space="preserve"> Scour</w:t>
      </w:r>
      <w:r w:rsidRPr="00B24DF1">
        <w:rPr>
          <w:sz w:val="24"/>
          <w:szCs w:val="24"/>
        </w:rPr>
        <w:t>)</w:t>
      </w:r>
      <w:r w:rsidR="009761A3">
        <w:rPr>
          <w:sz w:val="24"/>
          <w:szCs w:val="24"/>
        </w:rPr>
        <w:t>.</w:t>
      </w:r>
    </w:p>
    <w:p w14:paraId="053200F2" w14:textId="3A0241CD" w:rsidR="009761A3" w:rsidRDefault="009761A3" w:rsidP="009D1309">
      <w:pPr>
        <w:pStyle w:val="ListParagraph"/>
        <w:spacing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ABAF64C" wp14:editId="19F009DD">
            <wp:extent cx="4100195" cy="1192114"/>
            <wp:effectExtent l="0" t="0" r="0" b="8255"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 rotWithShape="1">
                    <a:blip r:embed="rId28"/>
                    <a:srcRect t="8682" r="18436" b="51704"/>
                    <a:stretch/>
                  </pic:blipFill>
                  <pic:spPr bwMode="auto">
                    <a:xfrm>
                      <a:off x="0" y="0"/>
                      <a:ext cx="4102031" cy="1192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A31F95" w14:textId="16884C29" w:rsidR="009761A3" w:rsidRPr="00B24DF1" w:rsidRDefault="009761A3" w:rsidP="009D1309">
      <w:pPr>
        <w:pStyle w:val="ListParagraph"/>
        <w:spacing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5DE75A6" wp14:editId="6CE8AA2A">
            <wp:extent cx="5029200" cy="3666586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6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D8C44" w14:textId="1D97F4CF" w:rsidR="00813977" w:rsidRDefault="00813977" w:rsidP="009761A3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after="120"/>
        <w:ind w:left="2160" w:hanging="720"/>
      </w:pPr>
      <w:r w:rsidRPr="00773FED">
        <w:t xml:space="preserve">Click </w:t>
      </w:r>
      <w:r>
        <w:t xml:space="preserve">the </w:t>
      </w:r>
      <w:r w:rsidRPr="009761A3">
        <w:rPr>
          <w:b/>
          <w:i/>
          <w:iCs/>
        </w:rPr>
        <w:t>Add</w:t>
      </w:r>
      <w:r w:rsidRPr="00773FED">
        <w:t xml:space="preserve"> button</w:t>
      </w:r>
      <w:r>
        <w:t xml:space="preserve"> to activate </w:t>
      </w:r>
      <w:r w:rsidR="00B62559">
        <w:t>the necessary data entry fields</w:t>
      </w:r>
    </w:p>
    <w:p w14:paraId="0EC2BA11" w14:textId="509A201A" w:rsidR="00813977" w:rsidRDefault="00541511" w:rsidP="00AC2E38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0" w:after="120"/>
        <w:ind w:left="2160" w:hanging="720"/>
      </w:pPr>
      <w:r>
        <w:t xml:space="preserve">On the </w:t>
      </w:r>
      <w:r w:rsidR="001F34BD" w:rsidRPr="001F34BD">
        <w:rPr>
          <w:b/>
          <w:bCs/>
          <w:i/>
          <w:iCs/>
        </w:rPr>
        <w:t xml:space="preserve">Total </w:t>
      </w:r>
      <w:r w:rsidR="001F34BD">
        <w:t xml:space="preserve">tab of the </w:t>
      </w:r>
      <w:r w:rsidRPr="00541511">
        <w:rPr>
          <w:rStyle w:val="BookTitle"/>
        </w:rPr>
        <w:t>Total Scour</w:t>
      </w:r>
      <w:r>
        <w:t xml:space="preserve"> form, enter</w:t>
      </w:r>
      <w:r w:rsidR="00813977" w:rsidRPr="00773FED">
        <w:t xml:space="preserve"> “</w:t>
      </w:r>
      <w:r w:rsidR="00813977">
        <w:rPr>
          <w:i/>
        </w:rPr>
        <w:t>PRESS</w:t>
      </w:r>
      <w:r w:rsidR="00B62559">
        <w:rPr>
          <w:i/>
        </w:rPr>
        <w:t>QSCOUR</w:t>
      </w:r>
      <w:r w:rsidR="00813977">
        <w:t xml:space="preserve">” into the </w:t>
      </w:r>
      <w:r w:rsidR="00813977" w:rsidRPr="009761A3">
        <w:rPr>
          <w:b/>
          <w:i/>
          <w:iCs/>
        </w:rPr>
        <w:t>ID</w:t>
      </w:r>
      <w:r w:rsidR="00813977" w:rsidRPr="00773FED">
        <w:t xml:space="preserve"> textbox</w:t>
      </w:r>
    </w:p>
    <w:p w14:paraId="5F68E68E" w14:textId="14731AAA" w:rsidR="00813977" w:rsidRDefault="00813977" w:rsidP="00F265BE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0" w:after="120"/>
        <w:ind w:left="2160" w:hanging="720"/>
      </w:pPr>
      <w:r w:rsidRPr="00773FED">
        <w:t xml:space="preserve">Check the </w:t>
      </w:r>
      <w:r w:rsidR="00284F06" w:rsidRPr="00F265BE">
        <w:rPr>
          <w:b/>
          <w:i/>
          <w:iCs/>
        </w:rPr>
        <w:t>General</w:t>
      </w:r>
      <w:r w:rsidR="00284F06">
        <w:t xml:space="preserve"> </w:t>
      </w:r>
      <w:r w:rsidR="00B62559">
        <w:t>c</w:t>
      </w:r>
      <w:r w:rsidR="00284F06" w:rsidRPr="00773FED">
        <w:t>heck</w:t>
      </w:r>
      <w:r w:rsidR="003977F4">
        <w:t xml:space="preserve"> </w:t>
      </w:r>
      <w:r w:rsidR="00284F06" w:rsidRPr="00773FED">
        <w:t>box</w:t>
      </w:r>
      <w:r w:rsidR="00B62559">
        <w:t xml:space="preserve"> only</w:t>
      </w:r>
      <w:r w:rsidR="00F265BE">
        <w:t>.</w:t>
      </w:r>
    </w:p>
    <w:p w14:paraId="1ED2AEE5" w14:textId="5DB933F4" w:rsidR="00F265BE" w:rsidRDefault="00E56EA7" w:rsidP="00EB3C16">
      <w:pPr>
        <w:ind w:left="1080"/>
        <w:jc w:val="center"/>
      </w:pPr>
      <w:r>
        <w:rPr>
          <w:noProof/>
        </w:rPr>
        <w:lastRenderedPageBreak/>
        <w:drawing>
          <wp:inline distT="0" distB="0" distL="0" distR="0" wp14:anchorId="250AF3E1" wp14:editId="5937D3CC">
            <wp:extent cx="5029200" cy="3666587"/>
            <wp:effectExtent l="0" t="0" r="0" b="0"/>
            <wp:docPr id="29" name="Picture 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Graphical user interface, application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6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1C142" w14:textId="6386AC05" w:rsidR="00813977" w:rsidRDefault="00813977" w:rsidP="00F265BE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0" w:after="120"/>
        <w:ind w:left="2160" w:hanging="720"/>
      </w:pPr>
      <w:r w:rsidRPr="002C31C9">
        <w:t>Click the browse button</w:t>
      </w:r>
      <w:r w:rsidRPr="00184ADA">
        <w:t xml:space="preserve"> </w:t>
      </w:r>
      <w:r w:rsidRPr="002C31C9">
        <w:rPr>
          <w:noProof/>
          <w:lang w:eastAsia="en-US"/>
        </w:rPr>
        <w:drawing>
          <wp:inline distT="0" distB="0" distL="0" distR="0" wp14:anchorId="1121DE68" wp14:editId="5B5DF94C">
            <wp:extent cx="181565" cy="168116"/>
            <wp:effectExtent l="19050" t="0" r="8935" b="0"/>
            <wp:docPr id="1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29" cy="16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3977F4">
        <w:t>under</w:t>
      </w:r>
      <w:r>
        <w:t xml:space="preserve"> the </w:t>
      </w:r>
      <w:r w:rsidRPr="00E56EA7">
        <w:rPr>
          <w:b/>
          <w:i/>
          <w:iCs/>
        </w:rPr>
        <w:t>Method</w:t>
      </w:r>
      <w:r w:rsidRPr="002C31C9">
        <w:t xml:space="preserve"> column across</w:t>
      </w:r>
      <w:r>
        <w:t xml:space="preserve"> </w:t>
      </w:r>
      <w:r w:rsidR="003977F4">
        <w:t xml:space="preserve">the </w:t>
      </w:r>
      <w:r w:rsidRPr="00E56EA7">
        <w:rPr>
          <w:b/>
          <w:i/>
          <w:iCs/>
        </w:rPr>
        <w:t>General</w:t>
      </w:r>
      <w:r w:rsidR="00B62559" w:rsidRPr="00E56EA7">
        <w:rPr>
          <w:i/>
          <w:iCs/>
        </w:rPr>
        <w:t xml:space="preserve"> </w:t>
      </w:r>
      <w:r w:rsidR="00B62559">
        <w:t>check</w:t>
      </w:r>
      <w:r w:rsidRPr="00E56EA7">
        <w:rPr>
          <w:bCs/>
        </w:rPr>
        <w:t>box</w:t>
      </w:r>
      <w:r w:rsidRPr="002C31C9">
        <w:t xml:space="preserve"> to launch </w:t>
      </w:r>
      <w:r w:rsidR="008F250A" w:rsidRPr="008F250A">
        <w:rPr>
          <w:rStyle w:val="BookTitle"/>
        </w:rPr>
        <w:t>S</w:t>
      </w:r>
      <w:r w:rsidRPr="008F250A">
        <w:rPr>
          <w:rStyle w:val="BookTitle"/>
        </w:rPr>
        <w:t xml:space="preserve">elect </w:t>
      </w:r>
      <w:r w:rsidR="008F250A" w:rsidRPr="008F250A">
        <w:rPr>
          <w:rStyle w:val="BookTitle"/>
        </w:rPr>
        <w:t>Method</w:t>
      </w:r>
      <w:r w:rsidR="008F250A">
        <w:t xml:space="preserve"> </w:t>
      </w:r>
      <w:r w:rsidR="00E56EA7">
        <w:t>dialog box</w:t>
      </w:r>
      <w:r>
        <w:t>.</w:t>
      </w:r>
    </w:p>
    <w:p w14:paraId="7F3FDB7D" w14:textId="77777777" w:rsidR="00813977" w:rsidRDefault="00813977" w:rsidP="00E56EA7">
      <w:pPr>
        <w:spacing w:after="120" w:line="240" w:lineRule="auto"/>
        <w:ind w:left="2160"/>
        <w:jc w:val="center"/>
      </w:pPr>
      <w:r>
        <w:rPr>
          <w:noProof/>
          <w:lang w:eastAsia="en-US"/>
        </w:rPr>
        <w:drawing>
          <wp:inline distT="0" distB="0" distL="0" distR="0" wp14:anchorId="3F31B752" wp14:editId="7A5C9037">
            <wp:extent cx="2743200" cy="2180786"/>
            <wp:effectExtent l="0" t="0" r="0" b="0"/>
            <wp:docPr id="20" name="Picture 20" descr="C:\Users\SHREST~1\AppData\Local\Temp\SNAGHTML313d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REST~1\AppData\Local\Temp\SNAGHTML313d806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8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4346F" w14:textId="1A9ADFBB" w:rsidR="00813977" w:rsidRPr="007E33A4" w:rsidRDefault="00813977" w:rsidP="00E56EA7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after="120"/>
        <w:ind w:left="2160" w:hanging="720"/>
      </w:pPr>
      <w:r>
        <w:t xml:space="preserve">Select </w:t>
      </w:r>
      <w:r w:rsidRPr="008F250A">
        <w:rPr>
          <w:i/>
        </w:rPr>
        <w:t>“Neill and HEC-18 With Pressure Flow”</w:t>
      </w:r>
      <w:r>
        <w:t xml:space="preserve"> from the </w:t>
      </w:r>
      <w:r w:rsidRPr="008F250A">
        <w:rPr>
          <w:b/>
          <w:bCs/>
          <w:smallCaps/>
        </w:rPr>
        <w:t>Select Method</w:t>
      </w:r>
      <w:r>
        <w:t xml:space="preserve"> </w:t>
      </w:r>
      <w:r w:rsidR="003977F4">
        <w:t>dialog box</w:t>
      </w:r>
      <w:r>
        <w:t xml:space="preserve">, </w:t>
      </w:r>
      <w:r w:rsidR="00E56EA7">
        <w:t>then</w:t>
      </w:r>
      <w:r>
        <w:t xml:space="preserve"> click </w:t>
      </w:r>
      <w:r w:rsidRPr="00E56EA7">
        <w:rPr>
          <w:b/>
          <w:i/>
          <w:iCs/>
        </w:rPr>
        <w:t>OK</w:t>
      </w:r>
      <w:r w:rsidRPr="008F250A">
        <w:rPr>
          <w:b/>
        </w:rPr>
        <w:t xml:space="preserve"> </w:t>
      </w:r>
      <w:r>
        <w:t xml:space="preserve">to </w:t>
      </w:r>
      <w:r w:rsidR="008F250A">
        <w:t>exit.</w:t>
      </w:r>
    </w:p>
    <w:p w14:paraId="64B3E8E9" w14:textId="34FFE095" w:rsidR="008F250A" w:rsidRDefault="0021751A" w:rsidP="00780920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0" w:after="120"/>
        <w:ind w:left="2160" w:hanging="720"/>
      </w:pPr>
      <w:r>
        <w:t>On</w:t>
      </w:r>
      <w:r w:rsidR="008F250A">
        <w:t xml:space="preserve"> the </w:t>
      </w:r>
      <w:r w:rsidR="008F250A" w:rsidRPr="008F250A">
        <w:rPr>
          <w:b/>
          <w:bCs/>
          <w:smallCaps/>
        </w:rPr>
        <w:t>Total Scour</w:t>
      </w:r>
      <w:r w:rsidR="008F250A">
        <w:t xml:space="preserve"> form, c</w:t>
      </w:r>
      <w:r w:rsidR="00813977">
        <w:t xml:space="preserve">lick the </w:t>
      </w:r>
      <w:r w:rsidR="00813977" w:rsidRPr="00E56EA7">
        <w:rPr>
          <w:b/>
          <w:i/>
          <w:iCs/>
        </w:rPr>
        <w:t>Save</w:t>
      </w:r>
      <w:r w:rsidR="00813977" w:rsidRPr="00773FED">
        <w:t xml:space="preserve"> button to save the </w:t>
      </w:r>
      <w:r>
        <w:t xml:space="preserve">entered </w:t>
      </w:r>
      <w:r w:rsidR="00813977" w:rsidRPr="00773FED">
        <w:t>data.</w:t>
      </w:r>
      <w:r w:rsidR="00813977">
        <w:t xml:space="preserve"> </w:t>
      </w:r>
    </w:p>
    <w:p w14:paraId="23519A14" w14:textId="63898736" w:rsidR="009C2950" w:rsidRDefault="00780920" w:rsidP="00780920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120" w:after="120"/>
        <w:ind w:left="2160" w:hanging="720"/>
      </w:pPr>
      <w:r>
        <w:t>To perform the pressure flow scour analysis, c</w:t>
      </w:r>
      <w:r w:rsidR="008027AE">
        <w:t>lick the</w:t>
      </w:r>
      <w:r w:rsidR="008027AE" w:rsidRPr="00475EE7">
        <w:rPr>
          <w:b/>
        </w:rPr>
        <w:t xml:space="preserve"> </w:t>
      </w:r>
      <w:r w:rsidR="00C71166" w:rsidRPr="00780920">
        <w:rPr>
          <w:b/>
          <w:i/>
          <w:iCs/>
        </w:rPr>
        <w:t>General</w:t>
      </w:r>
      <w:r w:rsidR="001F14C7" w:rsidRPr="00780920">
        <w:rPr>
          <w:i/>
          <w:iCs/>
        </w:rPr>
        <w:t xml:space="preserve"> </w:t>
      </w:r>
      <w:r w:rsidR="001F14C7" w:rsidRPr="00D83978">
        <w:t>tab</w:t>
      </w:r>
    </w:p>
    <w:p w14:paraId="2E1508F8" w14:textId="14AE4DDC" w:rsidR="00780920" w:rsidRPr="00780920" w:rsidRDefault="00780920" w:rsidP="00EB3C16">
      <w:pPr>
        <w:ind w:left="1080"/>
        <w:jc w:val="center"/>
      </w:pPr>
      <w:r>
        <w:rPr>
          <w:noProof/>
        </w:rPr>
        <w:lastRenderedPageBreak/>
        <w:drawing>
          <wp:inline distT="0" distB="0" distL="0" distR="0" wp14:anchorId="7DEDA0F3" wp14:editId="70D18EE2">
            <wp:extent cx="5029200" cy="3666588"/>
            <wp:effectExtent l="0" t="0" r="0" b="0"/>
            <wp:docPr id="30" name="Picture 3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text, application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6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01058" w14:textId="592536EF" w:rsidR="00C71166" w:rsidRDefault="0024034F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 xml:space="preserve">On the </w:t>
      </w:r>
      <w:r w:rsidRPr="0024034F">
        <w:rPr>
          <w:b/>
          <w:bCs/>
          <w:i/>
          <w:iCs/>
        </w:rPr>
        <w:t xml:space="preserve">General </w:t>
      </w:r>
      <w:r>
        <w:t xml:space="preserve">tab of the </w:t>
      </w:r>
      <w:r w:rsidRPr="0024034F">
        <w:rPr>
          <w:rStyle w:val="BookTitle"/>
        </w:rPr>
        <w:t>Total Scour</w:t>
      </w:r>
      <w:r>
        <w:t xml:space="preserve"> form, s</w:t>
      </w:r>
      <w:r w:rsidR="00C71166">
        <w:t xml:space="preserve">elect </w:t>
      </w:r>
      <w:r w:rsidR="00C71166" w:rsidRPr="00C71166">
        <w:rPr>
          <w:i/>
        </w:rPr>
        <w:t>“BRIDGE</w:t>
      </w:r>
      <w:r w:rsidR="008F250A">
        <w:rPr>
          <w:i/>
        </w:rPr>
        <w:t>XS</w:t>
      </w:r>
      <w:r w:rsidR="00C71166" w:rsidRPr="00C71166">
        <w:rPr>
          <w:i/>
        </w:rPr>
        <w:t>”</w:t>
      </w:r>
      <w:r w:rsidR="00C71166">
        <w:t xml:space="preserve"> for </w:t>
      </w:r>
      <w:r w:rsidR="008F250A">
        <w:t xml:space="preserve">the </w:t>
      </w:r>
      <w:r w:rsidR="00C71166" w:rsidRPr="0024034F">
        <w:rPr>
          <w:b/>
          <w:i/>
          <w:iCs/>
        </w:rPr>
        <w:t>Bridge Section ID</w:t>
      </w:r>
      <w:r>
        <w:rPr>
          <w:b/>
          <w:i/>
          <w:iCs/>
        </w:rPr>
        <w:t>.</w:t>
      </w:r>
    </w:p>
    <w:p w14:paraId="1204C89E" w14:textId="03B94B84" w:rsidR="00C71166" w:rsidRDefault="00C71166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 xml:space="preserve">Select </w:t>
      </w:r>
      <w:r w:rsidRPr="00C71166">
        <w:rPr>
          <w:i/>
        </w:rPr>
        <w:t>“UPSTREAM</w:t>
      </w:r>
      <w:r w:rsidR="008F250A">
        <w:rPr>
          <w:i/>
        </w:rPr>
        <w:t>XS</w:t>
      </w:r>
      <w:r w:rsidRPr="00C71166">
        <w:rPr>
          <w:i/>
        </w:rPr>
        <w:t>”</w:t>
      </w:r>
      <w:r>
        <w:t xml:space="preserve"> for </w:t>
      </w:r>
      <w:r w:rsidR="008F250A">
        <w:t>the</w:t>
      </w:r>
      <w:r w:rsidR="008F250A">
        <w:rPr>
          <w:i/>
        </w:rPr>
        <w:t xml:space="preserve"> </w:t>
      </w:r>
      <w:r w:rsidR="000E46C4" w:rsidRPr="0024034F">
        <w:rPr>
          <w:b/>
          <w:i/>
          <w:iCs/>
        </w:rPr>
        <w:t>Upstream</w:t>
      </w:r>
      <w:r w:rsidRPr="0024034F">
        <w:rPr>
          <w:b/>
          <w:i/>
          <w:iCs/>
        </w:rPr>
        <w:t xml:space="preserve"> Section ID</w:t>
      </w:r>
      <w:r w:rsidR="0024034F">
        <w:rPr>
          <w:b/>
          <w:i/>
          <w:iCs/>
        </w:rPr>
        <w:t>.</w:t>
      </w:r>
    </w:p>
    <w:p w14:paraId="585C5D5E" w14:textId="60C54BDD" w:rsidR="00C71166" w:rsidRDefault="00576094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>In the</w:t>
      </w:r>
      <w:r w:rsidR="00C71166">
        <w:t xml:space="preserve"> </w:t>
      </w:r>
      <w:r w:rsidR="00C71166" w:rsidRPr="0024034F">
        <w:rPr>
          <w:b/>
          <w:i/>
          <w:iCs/>
        </w:rPr>
        <w:t>Neill Parameters (use Bridge Section)</w:t>
      </w:r>
      <w:r w:rsidR="00C71166">
        <w:t xml:space="preserve"> frame, select </w:t>
      </w:r>
      <w:r w:rsidR="00C71166" w:rsidRPr="00C71166">
        <w:rPr>
          <w:i/>
        </w:rPr>
        <w:t>“Sand”</w:t>
      </w:r>
      <w:r w:rsidR="00C71166">
        <w:t xml:space="preserve"> for </w:t>
      </w:r>
      <w:r w:rsidR="00C71166" w:rsidRPr="0024034F">
        <w:rPr>
          <w:b/>
          <w:i/>
          <w:iCs/>
        </w:rPr>
        <w:t>Exponent m</w:t>
      </w:r>
      <w:r w:rsidR="00C71166">
        <w:t xml:space="preserve"> textbox and select </w:t>
      </w:r>
      <w:r w:rsidR="00C71166" w:rsidRPr="00C71166">
        <w:rPr>
          <w:i/>
        </w:rPr>
        <w:t>“Straight Reach”</w:t>
      </w:r>
      <w:r w:rsidR="00C71166">
        <w:t xml:space="preserve"> for </w:t>
      </w:r>
      <w:r w:rsidR="00C71166" w:rsidRPr="0024034F">
        <w:rPr>
          <w:b/>
          <w:i/>
          <w:iCs/>
        </w:rPr>
        <w:t>Bend Factor Z</w:t>
      </w:r>
      <w:r>
        <w:t xml:space="preserve"> textbox</w:t>
      </w:r>
      <w:r w:rsidR="003977F4">
        <w:t>.</w:t>
      </w:r>
    </w:p>
    <w:p w14:paraId="611A3DA0" w14:textId="27D7020F" w:rsidR="00C71166" w:rsidRDefault="00576094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 xml:space="preserve">In the </w:t>
      </w:r>
      <w:r w:rsidRPr="0024034F">
        <w:rPr>
          <w:b/>
          <w:i/>
          <w:iCs/>
        </w:rPr>
        <w:t>HEC-18 Pressure Flow Upstream Parameters</w:t>
      </w:r>
      <w:r>
        <w:t xml:space="preserve"> frame, e</w:t>
      </w:r>
      <w:r w:rsidR="00C71166" w:rsidRPr="00B36BC0">
        <w:t xml:space="preserve">nter </w:t>
      </w:r>
      <w:r w:rsidR="00C71166" w:rsidRPr="00C71166">
        <w:rPr>
          <w:i/>
        </w:rPr>
        <w:t>“20”</w:t>
      </w:r>
      <w:r w:rsidR="00C71166">
        <w:t xml:space="preserve"> into the </w:t>
      </w:r>
      <w:r w:rsidR="00C71166" w:rsidRPr="0024034F">
        <w:rPr>
          <w:b/>
          <w:i/>
          <w:iCs/>
        </w:rPr>
        <w:t>D50 (mm)</w:t>
      </w:r>
      <w:r>
        <w:t xml:space="preserve"> textbox</w:t>
      </w:r>
      <w:r w:rsidR="007A4605">
        <w:t>.</w:t>
      </w:r>
    </w:p>
    <w:p w14:paraId="476C25A3" w14:textId="13EF4CE9" w:rsidR="007A4605" w:rsidRPr="009D4AA1" w:rsidRDefault="009D4AA1" w:rsidP="009D4AA1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 w:rsidRPr="009D4AA1">
        <w:t>C</w:t>
      </w:r>
      <w:r w:rsidR="001332E6" w:rsidRPr="009D4AA1">
        <w:t xml:space="preserve">heck the Manual Input Parameters </w:t>
      </w:r>
      <w:r w:rsidRPr="009D4AA1">
        <w:t>checkbox and</w:t>
      </w:r>
      <w:r w:rsidR="001332E6" w:rsidRPr="009D4AA1">
        <w:t xml:space="preserve"> enter “10.14” into the Hydraulic Depth (ft) textbox, and “9.86” into the Avg Velocity (ft/s) textbox. After entering the data, uncheck the Manual Input Parameters checkbox</w:t>
      </w:r>
      <w:r>
        <w:t>.</w:t>
      </w:r>
    </w:p>
    <w:p w14:paraId="341ABF3A" w14:textId="65F070A0" w:rsidR="001332E6" w:rsidRPr="001332E6" w:rsidRDefault="001332E6" w:rsidP="001332E6">
      <w:pPr>
        <w:jc w:val="both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541D9293" wp14:editId="70556360">
            <wp:extent cx="5943600" cy="2817495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E2698" w14:textId="003E9B07" w:rsidR="001332E6" w:rsidRDefault="001332E6" w:rsidP="003A4DB3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0" w:after="60"/>
        <w:ind w:left="2160" w:hanging="720"/>
      </w:pPr>
      <w:r>
        <w:t>E</w:t>
      </w:r>
      <w:r w:rsidRPr="00B36BC0">
        <w:t xml:space="preserve">nter </w:t>
      </w:r>
      <w:r w:rsidRPr="00C71166">
        <w:rPr>
          <w:i/>
        </w:rPr>
        <w:t>“</w:t>
      </w:r>
      <w:r>
        <w:rPr>
          <w:i/>
        </w:rPr>
        <w:t>40</w:t>
      </w:r>
      <w:r w:rsidRPr="00C71166">
        <w:rPr>
          <w:i/>
        </w:rPr>
        <w:t>”</w:t>
      </w:r>
      <w:r>
        <w:t xml:space="preserve"> into the </w:t>
      </w:r>
      <w:r w:rsidRPr="004402EE">
        <w:rPr>
          <w:b/>
          <w:i/>
          <w:iCs/>
        </w:rPr>
        <w:t>Bottom width of upstream channel, W</w:t>
      </w:r>
      <w:r w:rsidRPr="004402EE">
        <w:rPr>
          <w:b/>
          <w:i/>
          <w:iCs/>
          <w:sz w:val="36"/>
          <w:vertAlign w:val="subscript"/>
        </w:rPr>
        <w:t>1</w:t>
      </w:r>
      <w:r w:rsidRPr="004402EE">
        <w:rPr>
          <w:b/>
          <w:i/>
          <w:iCs/>
        </w:rPr>
        <w:t xml:space="preserve"> (ft)</w:t>
      </w:r>
      <w:r>
        <w:t xml:space="preserve"> textbox.</w:t>
      </w:r>
    </w:p>
    <w:p w14:paraId="2CC085DA" w14:textId="0F92CCA0" w:rsidR="009C2950" w:rsidRDefault="00C71166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>E</w:t>
      </w:r>
      <w:r w:rsidR="009C2950" w:rsidRPr="00B36BC0">
        <w:t xml:space="preserve">nter </w:t>
      </w:r>
      <w:r w:rsidR="009C2950" w:rsidRPr="00C71166">
        <w:rPr>
          <w:i/>
        </w:rPr>
        <w:t>“</w:t>
      </w:r>
      <w:r>
        <w:rPr>
          <w:i/>
        </w:rPr>
        <w:t>4</w:t>
      </w:r>
      <w:r w:rsidRPr="00C71166">
        <w:rPr>
          <w:i/>
        </w:rPr>
        <w:t>0</w:t>
      </w:r>
      <w:r w:rsidR="009C2950" w:rsidRPr="00C71166">
        <w:rPr>
          <w:i/>
        </w:rPr>
        <w:t>”</w:t>
      </w:r>
      <w:r w:rsidR="009C2950">
        <w:t xml:space="preserve"> into the </w:t>
      </w:r>
      <w:r w:rsidRPr="001332E6">
        <w:rPr>
          <w:b/>
          <w:i/>
          <w:iCs/>
        </w:rPr>
        <w:t>Bottom width of contraction less piers, W</w:t>
      </w:r>
      <w:r w:rsidRPr="001332E6">
        <w:rPr>
          <w:b/>
          <w:i/>
          <w:iCs/>
          <w:sz w:val="36"/>
          <w:vertAlign w:val="subscript"/>
        </w:rPr>
        <w:t>2</w:t>
      </w:r>
      <w:r w:rsidRPr="001332E6">
        <w:rPr>
          <w:b/>
          <w:i/>
          <w:iCs/>
        </w:rPr>
        <w:t xml:space="preserve"> (ft)</w:t>
      </w:r>
      <w:r w:rsidR="009C2950">
        <w:t xml:space="preserve"> text</w:t>
      </w:r>
      <w:r w:rsidR="00576094">
        <w:t>box</w:t>
      </w:r>
      <w:r w:rsidR="001332E6">
        <w:t>.</w:t>
      </w:r>
    </w:p>
    <w:p w14:paraId="5A90274A" w14:textId="2CDE93D0" w:rsidR="00576094" w:rsidRDefault="00576094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 xml:space="preserve">Enter </w:t>
      </w:r>
      <w:r w:rsidRPr="00576094">
        <w:rPr>
          <w:i/>
        </w:rPr>
        <w:t>“8”</w:t>
      </w:r>
      <w:r>
        <w:t xml:space="preserve"> into the </w:t>
      </w:r>
      <w:r w:rsidRPr="001332E6">
        <w:rPr>
          <w:b/>
          <w:i/>
          <w:iCs/>
        </w:rPr>
        <w:t>Vertical size of the bridge opening, h</w:t>
      </w:r>
      <w:r w:rsidRPr="001332E6">
        <w:rPr>
          <w:b/>
          <w:i/>
          <w:iCs/>
          <w:sz w:val="32"/>
          <w:vertAlign w:val="subscript"/>
        </w:rPr>
        <w:t>b</w:t>
      </w:r>
      <w:r w:rsidRPr="001332E6">
        <w:rPr>
          <w:b/>
          <w:i/>
          <w:iCs/>
        </w:rPr>
        <w:t xml:space="preserve"> (ft)</w:t>
      </w:r>
      <w:r>
        <w:t xml:space="preserve"> textbox</w:t>
      </w:r>
      <w:r w:rsidR="001332E6">
        <w:t>.</w:t>
      </w:r>
    </w:p>
    <w:p w14:paraId="67403951" w14:textId="41E29799" w:rsidR="00576094" w:rsidRDefault="00576094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>E</w:t>
      </w:r>
      <w:r w:rsidRPr="00B36BC0">
        <w:t xml:space="preserve">nter </w:t>
      </w:r>
      <w:r>
        <w:t>“</w:t>
      </w:r>
      <w:r>
        <w:rPr>
          <w:i/>
        </w:rPr>
        <w:t>3”</w:t>
      </w:r>
      <w:r w:rsidRPr="00B36BC0">
        <w:t xml:space="preserve"> into the </w:t>
      </w:r>
      <w:r w:rsidRPr="001332E6">
        <w:rPr>
          <w:b/>
          <w:i/>
          <w:iCs/>
        </w:rPr>
        <w:t>Height of the obstruction, T (ft)</w:t>
      </w:r>
      <w:r w:rsidRPr="00B36BC0">
        <w:t xml:space="preserve"> textbox</w:t>
      </w:r>
      <w:r w:rsidR="001332E6">
        <w:t>.</w:t>
      </w:r>
    </w:p>
    <w:p w14:paraId="3E74F980" w14:textId="0CCA2463" w:rsidR="009C2950" w:rsidRDefault="009C2950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 xml:space="preserve">Click the </w:t>
      </w:r>
      <w:r w:rsidRPr="001332E6">
        <w:rPr>
          <w:b/>
          <w:i/>
          <w:iCs/>
        </w:rPr>
        <w:t>Save</w:t>
      </w:r>
      <w:r w:rsidRPr="00A83D9A">
        <w:t xml:space="preserve"> button to save the entered data</w:t>
      </w:r>
      <w:r w:rsidR="001332E6">
        <w:t>.</w:t>
      </w:r>
    </w:p>
    <w:p w14:paraId="5ED7A777" w14:textId="77979208" w:rsidR="009C2950" w:rsidRDefault="009C2950" w:rsidP="001332E6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60"/>
        <w:ind w:left="2160" w:hanging="720"/>
      </w:pPr>
      <w:r>
        <w:t>Click the</w:t>
      </w:r>
      <w:r w:rsidRPr="000561D1">
        <w:rPr>
          <w:b/>
        </w:rPr>
        <w:t xml:space="preserve"> </w:t>
      </w:r>
      <w:r w:rsidRPr="001332E6">
        <w:rPr>
          <w:b/>
          <w:i/>
          <w:iCs/>
        </w:rPr>
        <w:t>Update</w:t>
      </w:r>
      <w:r w:rsidR="00576094">
        <w:t xml:space="preserve"> button to </w:t>
      </w:r>
      <w:r w:rsidR="001332E6">
        <w:t xml:space="preserve">perform / </w:t>
      </w:r>
      <w:r w:rsidR="00576094">
        <w:t>update the analysis</w:t>
      </w:r>
      <w:r w:rsidR="001332E6">
        <w:t>.</w:t>
      </w:r>
    </w:p>
    <w:p w14:paraId="6FB657ED" w14:textId="238939A7" w:rsidR="00576094" w:rsidRDefault="009C2950" w:rsidP="003A4DB3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spacing w:before="60" w:after="120"/>
        <w:ind w:left="2160" w:hanging="720"/>
      </w:pPr>
      <w:r w:rsidRPr="00D87F5F">
        <w:t>Select “</w:t>
      </w:r>
      <w:r w:rsidRPr="000561D1">
        <w:rPr>
          <w:i/>
        </w:rPr>
        <w:t>This Record</w:t>
      </w:r>
      <w:r>
        <w:t xml:space="preserve">” from the </w:t>
      </w:r>
      <w:r w:rsidRPr="000561D1">
        <w:rPr>
          <w:rStyle w:val="BookTitle"/>
        </w:rPr>
        <w:t>Select Option</w:t>
      </w:r>
      <w:r>
        <w:t xml:space="preserve"> window, </w:t>
      </w:r>
      <w:r w:rsidR="003A4DB3">
        <w:t>then</w:t>
      </w:r>
      <w:r>
        <w:t xml:space="preserve"> click </w:t>
      </w:r>
      <w:r w:rsidR="00576094" w:rsidRPr="003A4DB3">
        <w:rPr>
          <w:b/>
          <w:i/>
          <w:iCs/>
        </w:rPr>
        <w:t>OK</w:t>
      </w:r>
      <w:r w:rsidR="00576094">
        <w:t xml:space="preserve"> to exit. </w:t>
      </w:r>
    </w:p>
    <w:p w14:paraId="752295BA" w14:textId="77777777" w:rsidR="00576094" w:rsidRDefault="009C2950" w:rsidP="00576094">
      <w:pPr>
        <w:spacing w:after="120" w:line="240" w:lineRule="auto"/>
        <w:ind w:left="1440"/>
        <w:jc w:val="center"/>
        <w:rPr>
          <w:noProof/>
          <w:lang w:eastAsia="en-US"/>
        </w:rPr>
      </w:pPr>
      <w:r>
        <w:rPr>
          <w:noProof/>
          <w:lang w:eastAsia="en-US"/>
        </w:rPr>
        <w:drawing>
          <wp:inline distT="0" distB="0" distL="0" distR="0" wp14:anchorId="42FF4907" wp14:editId="3E003AF9">
            <wp:extent cx="1828800" cy="2000568"/>
            <wp:effectExtent l="0" t="0" r="0" b="0"/>
            <wp:docPr id="21" name="Picture 21" descr="C:\Users\SHREST~1\AppData\Local\Temp\SNAGHTML7bb3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HREST~1\AppData\Local\Temp\SNAGHTML7bb3116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0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33B9C" w14:textId="0678198D" w:rsidR="00DE065F" w:rsidRDefault="00DE065F" w:rsidP="003A4DB3">
      <w:pPr>
        <w:pStyle w:val="Heading7"/>
        <w:numPr>
          <w:ilvl w:val="0"/>
          <w:numId w:val="9"/>
        </w:numPr>
        <w:tabs>
          <w:tab w:val="clear" w:pos="1530"/>
          <w:tab w:val="left" w:pos="2160"/>
        </w:tabs>
        <w:ind w:left="2160" w:hanging="720"/>
      </w:pPr>
      <w:r>
        <w:t xml:space="preserve">When the </w:t>
      </w:r>
      <w:r w:rsidRPr="00DE065F">
        <w:rPr>
          <w:rStyle w:val="BookTitle"/>
        </w:rPr>
        <w:t>Calculate General Scour</w:t>
      </w:r>
      <w:r>
        <w:t xml:space="preserve"> </w:t>
      </w:r>
      <w:r w:rsidR="003A4DB3">
        <w:t xml:space="preserve">dialog box </w:t>
      </w:r>
      <w:r>
        <w:t xml:space="preserve">shows up, click </w:t>
      </w:r>
      <w:r w:rsidR="009638F2" w:rsidRPr="003A4DB3">
        <w:rPr>
          <w:b/>
          <w:i/>
          <w:iCs/>
        </w:rPr>
        <w:t>Yes</w:t>
      </w:r>
      <w:r>
        <w:t xml:space="preserve"> to continue.</w:t>
      </w:r>
    </w:p>
    <w:p w14:paraId="3EE5C868" w14:textId="5AFF31EF" w:rsidR="00945588" w:rsidRDefault="00DE065F" w:rsidP="003A4DB3">
      <w:pPr>
        <w:spacing w:after="120" w:line="240" w:lineRule="auto"/>
        <w:ind w:left="2160"/>
        <w:jc w:val="center"/>
        <w:rPr>
          <w:sz w:val="24"/>
          <w:szCs w:val="24"/>
        </w:rPr>
      </w:pPr>
      <w:r>
        <w:rPr>
          <w:noProof/>
          <w:lang w:eastAsia="en-US"/>
        </w:rPr>
        <w:lastRenderedPageBreak/>
        <w:drawing>
          <wp:inline distT="0" distB="0" distL="0" distR="0" wp14:anchorId="0B2B9304" wp14:editId="06D33F57">
            <wp:extent cx="3657600" cy="1574902"/>
            <wp:effectExtent l="0" t="0" r="0" b="635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57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3038C" w14:textId="77777777" w:rsidR="00971F74" w:rsidRDefault="009C2950" w:rsidP="003A4DB3">
      <w:pPr>
        <w:pStyle w:val="ListParagraph"/>
        <w:numPr>
          <w:ilvl w:val="0"/>
          <w:numId w:val="9"/>
        </w:numPr>
        <w:tabs>
          <w:tab w:val="left" w:pos="2160"/>
        </w:tabs>
        <w:spacing w:before="240" w:after="120" w:line="240" w:lineRule="auto"/>
        <w:ind w:left="2160" w:hanging="720"/>
        <w:contextualSpacing w:val="0"/>
        <w:rPr>
          <w:sz w:val="24"/>
          <w:szCs w:val="24"/>
        </w:rPr>
      </w:pPr>
      <w:r w:rsidRPr="00C338D8">
        <w:rPr>
          <w:sz w:val="24"/>
          <w:szCs w:val="24"/>
        </w:rPr>
        <w:t>After the update</w:t>
      </w:r>
      <w:r w:rsidR="00DE065F">
        <w:rPr>
          <w:sz w:val="24"/>
          <w:szCs w:val="24"/>
        </w:rPr>
        <w:t>,</w:t>
      </w:r>
      <w:r w:rsidRPr="00C338D8">
        <w:rPr>
          <w:sz w:val="24"/>
          <w:szCs w:val="24"/>
        </w:rPr>
        <w:t xml:space="preserve"> the </w:t>
      </w:r>
      <w:r w:rsidR="00DE065F">
        <w:rPr>
          <w:sz w:val="24"/>
          <w:szCs w:val="24"/>
        </w:rPr>
        <w:t xml:space="preserve">general scour analysis results form should look like the screen </w:t>
      </w:r>
      <w:r w:rsidR="00971F74">
        <w:rPr>
          <w:sz w:val="24"/>
          <w:szCs w:val="24"/>
        </w:rPr>
        <w:t xml:space="preserve">shot </w:t>
      </w:r>
      <w:r w:rsidR="00DE065F">
        <w:rPr>
          <w:sz w:val="24"/>
          <w:szCs w:val="24"/>
        </w:rPr>
        <w:t xml:space="preserve">shown below:  </w:t>
      </w:r>
    </w:p>
    <w:p w14:paraId="5808D42D" w14:textId="4D4B305B" w:rsidR="009D4AA1" w:rsidRPr="009D4AA1" w:rsidRDefault="009D4AA1" w:rsidP="009D4AA1">
      <w:pPr>
        <w:tabs>
          <w:tab w:val="left" w:pos="2160"/>
        </w:tabs>
        <w:spacing w:before="240" w:after="120" w:line="240" w:lineRule="auto"/>
        <w:rPr>
          <w:sz w:val="24"/>
          <w:szCs w:val="24"/>
        </w:rPr>
        <w:sectPr w:rsidR="009D4AA1" w:rsidRPr="009D4AA1" w:rsidSect="00360897"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  <w:r>
        <w:rPr>
          <w:noProof/>
          <w:lang w:eastAsia="en-US"/>
        </w:rPr>
        <w:drawing>
          <wp:inline distT="0" distB="0" distL="0" distR="0" wp14:anchorId="588AF19E" wp14:editId="577E142D">
            <wp:extent cx="5943600" cy="2812415"/>
            <wp:effectExtent l="0" t="0" r="0" b="698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AF478" w14:textId="06A6EC49" w:rsidR="005371DE" w:rsidRDefault="005371DE" w:rsidP="00971F74">
      <w:pPr>
        <w:spacing w:after="120" w:line="240" w:lineRule="auto"/>
        <w:jc w:val="center"/>
        <w:rPr>
          <w:b/>
          <w:color w:val="0070C0"/>
          <w:sz w:val="20"/>
          <w:szCs w:val="20"/>
        </w:rPr>
      </w:pPr>
    </w:p>
    <w:p w14:paraId="583AC78F" w14:textId="63088EF1" w:rsidR="00EA2D46" w:rsidRDefault="00EA2D46" w:rsidP="00945588">
      <w:pPr>
        <w:spacing w:after="120" w:line="240" w:lineRule="auto"/>
        <w:ind w:left="720"/>
        <w:jc w:val="center"/>
        <w:rPr>
          <w:b/>
          <w:color w:val="0070C0"/>
          <w:sz w:val="20"/>
          <w:szCs w:val="20"/>
        </w:rPr>
      </w:pPr>
    </w:p>
    <w:p w14:paraId="35F21BDF" w14:textId="0F5883CF" w:rsidR="001242AF" w:rsidRPr="00AD07DF" w:rsidRDefault="009638F2" w:rsidP="00AD07DF">
      <w:pPr>
        <w:pStyle w:val="Heading2"/>
        <w:rPr>
          <w:rStyle w:val="IntenseReference"/>
          <w:b/>
          <w:bCs/>
        </w:rPr>
      </w:pPr>
      <w:bookmarkStart w:id="37" w:name="_Toc166743190"/>
      <w:r w:rsidRPr="00AD07DF">
        <w:rPr>
          <w:rStyle w:val="IntenseReference"/>
          <w:b/>
          <w:bCs/>
        </w:rPr>
        <w:t>5</w:t>
      </w:r>
      <w:r w:rsidR="007203A2" w:rsidRPr="00AD07DF">
        <w:rPr>
          <w:rStyle w:val="IntenseReference"/>
          <w:b/>
          <w:bCs/>
        </w:rPr>
        <w:t>.4</w:t>
      </w:r>
      <w:r w:rsidR="007203A2" w:rsidRPr="00AD07DF">
        <w:rPr>
          <w:rStyle w:val="IntenseReference"/>
          <w:b/>
          <w:bCs/>
        </w:rPr>
        <w:tab/>
        <w:t>Step 4 -</w:t>
      </w:r>
      <w:r w:rsidR="00AD07DF">
        <w:rPr>
          <w:rStyle w:val="IntenseReference"/>
          <w:b/>
          <w:bCs/>
        </w:rPr>
        <w:t xml:space="preserve"> </w:t>
      </w:r>
      <w:r w:rsidR="001242AF" w:rsidRPr="00AD07DF">
        <w:rPr>
          <w:rStyle w:val="IntenseReference"/>
          <w:b/>
          <w:bCs/>
        </w:rPr>
        <w:t>Reporting and Documentation of Results</w:t>
      </w:r>
      <w:bookmarkEnd w:id="37"/>
    </w:p>
    <w:p w14:paraId="71D370E2" w14:textId="069959F3" w:rsidR="001242AF" w:rsidRDefault="00BA462E" w:rsidP="003A4DB3">
      <w:pPr>
        <w:numPr>
          <w:ilvl w:val="0"/>
          <w:numId w:val="5"/>
        </w:numPr>
        <w:spacing w:after="240" w:line="240" w:lineRule="auto"/>
        <w:ind w:left="2160" w:hanging="720"/>
        <w:jc w:val="both"/>
        <w:rPr>
          <w:sz w:val="24"/>
          <w:szCs w:val="24"/>
        </w:rPr>
      </w:pPr>
      <w:r w:rsidRPr="00460BBA">
        <w:rPr>
          <w:sz w:val="24"/>
          <w:szCs w:val="24"/>
        </w:rPr>
        <w:t xml:space="preserve">To view the </w:t>
      </w:r>
      <w:r w:rsidR="001242AF">
        <w:rPr>
          <w:sz w:val="24"/>
          <w:szCs w:val="24"/>
        </w:rPr>
        <w:t xml:space="preserve">analysis </w:t>
      </w:r>
      <w:r w:rsidRPr="00460BBA">
        <w:rPr>
          <w:sz w:val="24"/>
          <w:szCs w:val="24"/>
        </w:rPr>
        <w:t>re</w:t>
      </w:r>
      <w:r w:rsidR="00AE3F85">
        <w:rPr>
          <w:sz w:val="24"/>
          <w:szCs w:val="24"/>
        </w:rPr>
        <w:t xml:space="preserve">sults on the screen, click the </w:t>
      </w:r>
      <w:r w:rsidRPr="003A4DB3">
        <w:rPr>
          <w:b/>
          <w:i/>
          <w:iCs/>
          <w:sz w:val="24"/>
          <w:szCs w:val="24"/>
        </w:rPr>
        <w:t>Print …</w:t>
      </w:r>
      <w:r w:rsidR="00AE3F85">
        <w:rPr>
          <w:sz w:val="24"/>
          <w:szCs w:val="24"/>
        </w:rPr>
        <w:t xml:space="preserve"> button on the </w:t>
      </w:r>
      <w:r w:rsidR="001242AF" w:rsidRPr="003A4DB3">
        <w:rPr>
          <w:b/>
          <w:i/>
          <w:iCs/>
          <w:sz w:val="24"/>
          <w:szCs w:val="24"/>
        </w:rPr>
        <w:t>General</w:t>
      </w:r>
      <w:r w:rsidR="00C60AD1">
        <w:rPr>
          <w:sz w:val="24"/>
          <w:szCs w:val="24"/>
        </w:rPr>
        <w:t xml:space="preserve"> </w:t>
      </w:r>
      <w:r w:rsidR="003A4DB3">
        <w:rPr>
          <w:sz w:val="24"/>
          <w:szCs w:val="24"/>
        </w:rPr>
        <w:t>t</w:t>
      </w:r>
      <w:r w:rsidR="00C60AD1">
        <w:rPr>
          <w:sz w:val="24"/>
          <w:szCs w:val="24"/>
        </w:rPr>
        <w:t xml:space="preserve">ab of </w:t>
      </w:r>
      <w:r w:rsidR="001242AF">
        <w:rPr>
          <w:sz w:val="24"/>
          <w:szCs w:val="24"/>
        </w:rPr>
        <w:t xml:space="preserve">the </w:t>
      </w:r>
      <w:r w:rsidR="00C0318F">
        <w:rPr>
          <w:rStyle w:val="BookTitle"/>
        </w:rPr>
        <w:t xml:space="preserve">Total Scour </w:t>
      </w:r>
      <w:r w:rsidR="001242AF">
        <w:rPr>
          <w:sz w:val="24"/>
          <w:szCs w:val="24"/>
        </w:rPr>
        <w:t xml:space="preserve">form. </w:t>
      </w:r>
    </w:p>
    <w:p w14:paraId="4E3D5445" w14:textId="2072A552" w:rsidR="003A4DB3" w:rsidRPr="00460BBA" w:rsidRDefault="00E20835" w:rsidP="00E62AE3">
      <w:pPr>
        <w:spacing w:after="120" w:line="240" w:lineRule="auto"/>
        <w:ind w:left="1080"/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693D0929" wp14:editId="6603A72C">
            <wp:extent cx="4600397" cy="352893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07824" cy="353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D2C85" w14:textId="48DAB26A" w:rsidR="00BA462E" w:rsidRDefault="003A4DB3" w:rsidP="003A4DB3">
      <w:pPr>
        <w:numPr>
          <w:ilvl w:val="0"/>
          <w:numId w:val="5"/>
        </w:numPr>
        <w:tabs>
          <w:tab w:val="left" w:pos="2160"/>
        </w:tabs>
        <w:spacing w:before="240" w:after="120" w:line="240" w:lineRule="auto"/>
        <w:ind w:left="2160" w:hanging="72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drawing>
          <wp:anchor distT="0" distB="0" distL="114300" distR="114300" simplePos="0" relativeHeight="251664384" behindDoc="0" locked="0" layoutInCell="1" allowOverlap="1" wp14:anchorId="376B965A" wp14:editId="184B26CB">
            <wp:simplePos x="0" y="0"/>
            <wp:positionH relativeFrom="column">
              <wp:posOffset>4168997</wp:posOffset>
            </wp:positionH>
            <wp:positionV relativeFrom="paragraph">
              <wp:posOffset>59055</wp:posOffset>
            </wp:positionV>
            <wp:extent cx="200660" cy="227330"/>
            <wp:effectExtent l="0" t="0" r="8890" b="1270"/>
            <wp:wrapNone/>
            <wp:docPr id="5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2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62E">
        <w:rPr>
          <w:sz w:val="24"/>
          <w:szCs w:val="24"/>
        </w:rPr>
        <w:t>To print the results</w:t>
      </w:r>
      <w:r w:rsidR="001242AF">
        <w:rPr>
          <w:sz w:val="24"/>
          <w:szCs w:val="24"/>
        </w:rPr>
        <w:t>,</w:t>
      </w:r>
      <w:r w:rsidR="00BA462E">
        <w:rPr>
          <w:sz w:val="24"/>
          <w:szCs w:val="24"/>
        </w:rPr>
        <w:t xml:space="preserve"> click the printer symbol (      ).</w:t>
      </w:r>
    </w:p>
    <w:p w14:paraId="4CB1AF66" w14:textId="08FB7869" w:rsidR="00BA462E" w:rsidRDefault="003A4DB3" w:rsidP="003A4DB3">
      <w:pPr>
        <w:numPr>
          <w:ilvl w:val="0"/>
          <w:numId w:val="5"/>
        </w:numPr>
        <w:tabs>
          <w:tab w:val="left" w:pos="2160"/>
        </w:tabs>
        <w:spacing w:after="120" w:line="240" w:lineRule="auto"/>
        <w:ind w:left="2160" w:hanging="72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drawing>
          <wp:anchor distT="0" distB="0" distL="114300" distR="114300" simplePos="0" relativeHeight="251663360" behindDoc="0" locked="0" layoutInCell="1" allowOverlap="1" wp14:anchorId="3806796F" wp14:editId="0DFF00E8">
            <wp:simplePos x="0" y="0"/>
            <wp:positionH relativeFrom="column">
              <wp:posOffset>1921005</wp:posOffset>
            </wp:positionH>
            <wp:positionV relativeFrom="paragraph">
              <wp:posOffset>164014</wp:posOffset>
            </wp:positionV>
            <wp:extent cx="216535" cy="260350"/>
            <wp:effectExtent l="0" t="0" r="0" b="6350"/>
            <wp:wrapNone/>
            <wp:docPr id="5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62E">
        <w:rPr>
          <w:sz w:val="24"/>
          <w:szCs w:val="24"/>
        </w:rPr>
        <w:t>To export the results in</w:t>
      </w:r>
      <w:r w:rsidR="001242AF">
        <w:rPr>
          <w:sz w:val="24"/>
          <w:szCs w:val="24"/>
        </w:rPr>
        <w:t>to</w:t>
      </w:r>
      <w:r w:rsidR="00BA462E">
        <w:rPr>
          <w:sz w:val="24"/>
          <w:szCs w:val="24"/>
        </w:rPr>
        <w:t xml:space="preserve"> </w:t>
      </w:r>
      <w:r w:rsidR="001242AF">
        <w:rPr>
          <w:sz w:val="24"/>
          <w:szCs w:val="24"/>
        </w:rPr>
        <w:t xml:space="preserve">a </w:t>
      </w:r>
      <w:r w:rsidR="00BA462E">
        <w:rPr>
          <w:sz w:val="24"/>
          <w:szCs w:val="24"/>
        </w:rPr>
        <w:t xml:space="preserve">PDF </w:t>
      </w:r>
      <w:r w:rsidR="001242AF">
        <w:rPr>
          <w:sz w:val="24"/>
          <w:szCs w:val="24"/>
        </w:rPr>
        <w:t xml:space="preserve">file </w:t>
      </w:r>
      <w:r w:rsidR="00BA462E">
        <w:rPr>
          <w:sz w:val="24"/>
          <w:szCs w:val="24"/>
        </w:rPr>
        <w:t xml:space="preserve">or other </w:t>
      </w:r>
      <w:r>
        <w:rPr>
          <w:sz w:val="24"/>
          <w:szCs w:val="24"/>
        </w:rPr>
        <w:t xml:space="preserve">file </w:t>
      </w:r>
      <w:r w:rsidR="00BA462E">
        <w:rPr>
          <w:sz w:val="24"/>
          <w:szCs w:val="24"/>
        </w:rPr>
        <w:t xml:space="preserve">formats, click the export symbol (      </w:t>
      </w:r>
      <w:r w:rsidR="00AA3E2F">
        <w:rPr>
          <w:sz w:val="24"/>
          <w:szCs w:val="24"/>
        </w:rPr>
        <w:t xml:space="preserve">  </w:t>
      </w:r>
      <w:r w:rsidR="00BA462E">
        <w:rPr>
          <w:sz w:val="24"/>
          <w:szCs w:val="24"/>
        </w:rPr>
        <w:t>)</w:t>
      </w:r>
      <w:r w:rsidR="001242AF">
        <w:rPr>
          <w:sz w:val="24"/>
          <w:szCs w:val="24"/>
        </w:rPr>
        <w:t xml:space="preserve"> and select the preferred file format</w:t>
      </w:r>
    </w:p>
    <w:p w14:paraId="34468C96" w14:textId="3170089E" w:rsidR="005F5FC6" w:rsidRPr="00A16448" w:rsidRDefault="00A15AC6" w:rsidP="009638F2">
      <w:pPr>
        <w:spacing w:before="240" w:after="120" w:line="240" w:lineRule="auto"/>
        <w:ind w:left="720"/>
        <w:jc w:val="both"/>
        <w:rPr>
          <w:b/>
          <w:color w:val="0070C0"/>
          <w:sz w:val="24"/>
          <w:szCs w:val="24"/>
        </w:rPr>
      </w:pPr>
      <w:r>
        <w:rPr>
          <w:sz w:val="24"/>
          <w:szCs w:val="24"/>
        </w:rPr>
        <w:t xml:space="preserve">This concludes </w:t>
      </w:r>
      <w:r w:rsidR="001242AF">
        <w:rPr>
          <w:sz w:val="24"/>
          <w:szCs w:val="24"/>
        </w:rPr>
        <w:t xml:space="preserve">this </w:t>
      </w:r>
      <w:r w:rsidR="00977646">
        <w:rPr>
          <w:sz w:val="24"/>
          <w:szCs w:val="24"/>
        </w:rPr>
        <w:t xml:space="preserve">tutorial for </w:t>
      </w:r>
      <w:r w:rsidR="00C0318F">
        <w:rPr>
          <w:sz w:val="24"/>
          <w:szCs w:val="24"/>
        </w:rPr>
        <w:t>Pressure Flow Scour</w:t>
      </w:r>
      <w:r w:rsidR="001242AF">
        <w:rPr>
          <w:sz w:val="24"/>
          <w:szCs w:val="24"/>
        </w:rPr>
        <w:t xml:space="preserve"> Analysis based on HEC-18 procedure</w:t>
      </w:r>
      <w:r w:rsidR="00977646">
        <w:rPr>
          <w:sz w:val="24"/>
          <w:szCs w:val="24"/>
        </w:rPr>
        <w:t xml:space="preserve">. </w:t>
      </w:r>
    </w:p>
    <w:p w14:paraId="645F2848" w14:textId="77777777" w:rsidR="005F5FC6" w:rsidRPr="00A16448" w:rsidRDefault="005F5FC6" w:rsidP="00945588">
      <w:pPr>
        <w:spacing w:after="120" w:line="240" w:lineRule="auto"/>
        <w:rPr>
          <w:b/>
          <w:color w:val="0070C0"/>
          <w:sz w:val="24"/>
          <w:szCs w:val="24"/>
        </w:rPr>
      </w:pPr>
    </w:p>
    <w:sectPr w:rsidR="005F5FC6" w:rsidRPr="00A16448" w:rsidSect="00CE5504">
      <w:footerReference w:type="default" r:id="rId4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D46A62" w14:textId="77777777" w:rsidR="009B1562" w:rsidRDefault="009B1562" w:rsidP="0068331C">
      <w:pPr>
        <w:spacing w:after="0" w:line="240" w:lineRule="auto"/>
      </w:pPr>
      <w:r>
        <w:separator/>
      </w:r>
    </w:p>
  </w:endnote>
  <w:endnote w:type="continuationSeparator" w:id="0">
    <w:p w14:paraId="587E9945" w14:textId="77777777" w:rsidR="009B1562" w:rsidRDefault="009B1562" w:rsidP="00683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822CAE" w14:textId="77777777" w:rsidR="009B1562" w:rsidRDefault="009B1562" w:rsidP="006A0BC6">
    <w:pPr>
      <w:spacing w:line="200" w:lineRule="exact"/>
      <w:rPr>
        <w:sz w:val="20"/>
        <w:szCs w:val="20"/>
      </w:rPr>
    </w:pPr>
  </w:p>
  <w:p w14:paraId="46F8D425" w14:textId="77777777" w:rsidR="009B1562" w:rsidRDefault="009B156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47B996" w14:textId="6F2094A8" w:rsidR="009B1562" w:rsidRPr="00C7172A" w:rsidRDefault="009B1562" w:rsidP="00ED2729">
    <w:pPr>
      <w:widowControl w:val="0"/>
      <w:pBdr>
        <w:top w:val="thinThickSmallGap" w:sz="24" w:space="1" w:color="622423" w:themeColor="accent2" w:themeShade="7F"/>
      </w:pBdr>
      <w:tabs>
        <w:tab w:val="right" w:pos="9270"/>
      </w:tabs>
      <w:spacing w:after="0" w:line="240" w:lineRule="auto"/>
      <w:rPr>
        <w:rFonts w:asciiTheme="majorHAnsi" w:eastAsiaTheme="majorEastAsia" w:hAnsiTheme="majorHAnsi" w:cstheme="majorBidi"/>
        <w:sz w:val="24"/>
        <w:szCs w:val="24"/>
        <w:lang w:eastAsia="en-US"/>
      </w:rPr>
    </w:pP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Tutorial # 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21</w:t>
    </w: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–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Pressure Flow</w:t>
    </w:r>
    <w:r w:rsidRPr="00801588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Scour Analysis 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[</w:t>
    </w:r>
    <w:r w:rsidRPr="00801588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HEC-18 Procedure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]</w:t>
    </w: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ab/>
      <w:t>Page</w:t>
    </w:r>
    <w:r w:rsidRPr="00C7172A">
      <w:rPr>
        <w:rFonts w:asciiTheme="minorHAnsi" w:eastAsiaTheme="majorEastAsia" w:hAnsiTheme="minorHAnsi" w:cstheme="majorBidi"/>
        <w:sz w:val="24"/>
        <w:szCs w:val="24"/>
        <w:lang w:eastAsia="en-US"/>
      </w:rPr>
      <w:t xml:space="preserve"> </w:t>
    </w:r>
    <w:r w:rsidRPr="00C7172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begin"/>
    </w:r>
    <w:r w:rsidRPr="00C7172A">
      <w:rPr>
        <w:rFonts w:asciiTheme="minorHAnsi" w:eastAsiaTheme="minorHAnsi" w:hAnsiTheme="minorHAnsi" w:cstheme="minorBidi"/>
        <w:sz w:val="24"/>
        <w:szCs w:val="24"/>
        <w:lang w:eastAsia="en-US"/>
      </w:rPr>
      <w:instrText xml:space="preserve"> PAGE   \* MERGEFORMAT </w:instrText>
    </w:r>
    <w:r w:rsidRPr="00C7172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separate"/>
    </w:r>
    <w:r w:rsidRPr="00F13300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t>2</w:t>
    </w:r>
    <w:r w:rsidRPr="00C7172A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fldChar w:fldCharType="end"/>
    </w:r>
  </w:p>
  <w:p w14:paraId="48A78848" w14:textId="77777777" w:rsidR="009B1562" w:rsidRDefault="009B156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AFA9F" w14:textId="38654C36" w:rsidR="009B1562" w:rsidRPr="00C7172A" w:rsidRDefault="009B1562" w:rsidP="00CE5504">
    <w:pPr>
      <w:widowControl w:val="0"/>
      <w:pBdr>
        <w:top w:val="thinThickSmallGap" w:sz="24" w:space="1" w:color="622423" w:themeColor="accent2" w:themeShade="7F"/>
      </w:pBdr>
      <w:tabs>
        <w:tab w:val="left" w:pos="8370"/>
      </w:tabs>
      <w:spacing w:after="0" w:line="240" w:lineRule="auto"/>
      <w:rPr>
        <w:rFonts w:asciiTheme="majorHAnsi" w:eastAsiaTheme="majorEastAsia" w:hAnsiTheme="majorHAnsi" w:cstheme="majorBidi"/>
        <w:sz w:val="24"/>
        <w:szCs w:val="24"/>
        <w:lang w:eastAsia="en-US"/>
      </w:rPr>
    </w:pP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Tutorial # 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21</w:t>
    </w: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–</w:t>
    </w:r>
    <w:r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Pressure Flow</w:t>
    </w:r>
    <w:r w:rsidRPr="00801588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 xml:space="preserve"> Scour Analysis (HEC-18 Procedure)</w:t>
    </w:r>
    <w:r>
      <w:rPr>
        <w:rFonts w:asciiTheme="majorHAnsi" w:eastAsiaTheme="majorEastAsia" w:hAnsiTheme="majorHAnsi" w:cstheme="majorBidi"/>
        <w:sz w:val="24"/>
        <w:szCs w:val="24"/>
        <w:lang w:eastAsia="en-US"/>
      </w:rPr>
      <w:t xml:space="preserve"> </w:t>
    </w:r>
    <w:r w:rsidRPr="00C7172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ab/>
      <w:t>Page</w:t>
    </w:r>
    <w:r w:rsidRPr="00C7172A">
      <w:rPr>
        <w:rFonts w:asciiTheme="minorHAnsi" w:eastAsiaTheme="majorEastAsia" w:hAnsiTheme="minorHAnsi" w:cstheme="majorBidi"/>
        <w:sz w:val="24"/>
        <w:szCs w:val="24"/>
        <w:lang w:eastAsia="en-US"/>
      </w:rPr>
      <w:t xml:space="preserve"> </w:t>
    </w:r>
    <w:r w:rsidRPr="00C7172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begin"/>
    </w:r>
    <w:r w:rsidRPr="00C7172A">
      <w:rPr>
        <w:rFonts w:asciiTheme="minorHAnsi" w:eastAsiaTheme="minorHAnsi" w:hAnsiTheme="minorHAnsi" w:cstheme="minorBidi"/>
        <w:sz w:val="24"/>
        <w:szCs w:val="24"/>
        <w:lang w:eastAsia="en-US"/>
      </w:rPr>
      <w:instrText xml:space="preserve"> PAGE   \* MERGEFORMAT </w:instrText>
    </w:r>
    <w:r w:rsidRPr="00C7172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separate"/>
    </w:r>
    <w:r w:rsidRPr="00690DA8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t>16</w:t>
    </w:r>
    <w:r w:rsidRPr="00C7172A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fldChar w:fldCharType="end"/>
    </w:r>
  </w:p>
  <w:p w14:paraId="66EDA4EA" w14:textId="77777777" w:rsidR="009B1562" w:rsidRDefault="009B156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D0FC44" w14:textId="77777777" w:rsidR="009B1562" w:rsidRDefault="009B1562" w:rsidP="0068331C">
      <w:pPr>
        <w:spacing w:after="0" w:line="240" w:lineRule="auto"/>
      </w:pPr>
      <w:r>
        <w:separator/>
      </w:r>
    </w:p>
  </w:footnote>
  <w:footnote w:type="continuationSeparator" w:id="0">
    <w:p w14:paraId="23914A82" w14:textId="77777777" w:rsidR="009B1562" w:rsidRDefault="009B1562" w:rsidP="006833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E2E4A7" w14:textId="504A3874" w:rsidR="009B1562" w:rsidRDefault="009B1562" w:rsidP="00A72D37">
    <w:pPr>
      <w:pStyle w:val="Header"/>
      <w:tabs>
        <w:tab w:val="clear" w:pos="4680"/>
        <w:tab w:val="clear" w:pos="9360"/>
        <w:tab w:val="left" w:pos="728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55A7158"/>
    <w:lvl w:ilvl="0">
      <w:start w:val="1"/>
      <w:numFmt w:val="bullet"/>
      <w:pStyle w:val="ListNumber5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2C78D1"/>
    <w:multiLevelType w:val="hybridMultilevel"/>
    <w:tmpl w:val="9D78753A"/>
    <w:lvl w:ilvl="0" w:tplc="5484CF2A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7F72A4"/>
    <w:multiLevelType w:val="multilevel"/>
    <w:tmpl w:val="8A6EFF8A"/>
    <w:lvl w:ilvl="0">
      <w:start w:val="1"/>
      <w:numFmt w:val="decimal"/>
      <w:pStyle w:val="Heading1"/>
      <w:lvlText w:val="%1.0"/>
      <w:lvlJc w:val="left"/>
      <w:pPr>
        <w:ind w:left="360" w:hanging="360"/>
      </w:pPr>
      <w:rPr>
        <w:rFonts w:ascii="Calibri" w:hAnsi="Calibri" w:hint="default"/>
        <w:b/>
        <w:i w:val="0"/>
        <w:color w:val="000000" w:themeColor="text1"/>
        <w:sz w:val="32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0B271252"/>
    <w:multiLevelType w:val="hybridMultilevel"/>
    <w:tmpl w:val="74FC6D2A"/>
    <w:lvl w:ilvl="0" w:tplc="794E2350">
      <w:start w:val="1"/>
      <w:numFmt w:val="lowerRoman"/>
      <w:lvlText w:val="%1."/>
      <w:lvlJc w:val="left"/>
      <w:pPr>
        <w:ind w:left="18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610" w:hanging="360"/>
      </w:pPr>
    </w:lvl>
    <w:lvl w:ilvl="2" w:tplc="664AA434">
      <w:start w:val="1"/>
      <w:numFmt w:val="lowerRoman"/>
      <w:lvlText w:val="%3."/>
      <w:lvlJc w:val="right"/>
      <w:pPr>
        <w:ind w:left="3330" w:hanging="180"/>
      </w:pPr>
    </w:lvl>
    <w:lvl w:ilvl="3" w:tplc="0409000F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4" w15:restartNumberingAfterBreak="0">
    <w:nsid w:val="15894B44"/>
    <w:multiLevelType w:val="hybridMultilevel"/>
    <w:tmpl w:val="6616CDB2"/>
    <w:lvl w:ilvl="0" w:tplc="2C062B00">
      <w:start w:val="2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D0110"/>
    <w:multiLevelType w:val="hybridMultilevel"/>
    <w:tmpl w:val="C9380864"/>
    <w:lvl w:ilvl="0" w:tplc="C20CD454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ascii="Calibri" w:hAnsi="Calibri" w:cstheme="minorHAnsi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0528F3"/>
    <w:multiLevelType w:val="hybridMultilevel"/>
    <w:tmpl w:val="1C4A93FE"/>
    <w:lvl w:ilvl="0" w:tplc="D3CEFDD4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ED58DC"/>
    <w:multiLevelType w:val="hybridMultilevel"/>
    <w:tmpl w:val="4ECAFEC8"/>
    <w:lvl w:ilvl="0" w:tplc="E3548C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D1523A"/>
    <w:multiLevelType w:val="hybridMultilevel"/>
    <w:tmpl w:val="F94EDD5E"/>
    <w:lvl w:ilvl="0" w:tplc="D3CEFDD4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3E1CE2"/>
    <w:multiLevelType w:val="hybridMultilevel"/>
    <w:tmpl w:val="9D14764C"/>
    <w:lvl w:ilvl="0" w:tplc="6E60E048">
      <w:start w:val="1"/>
      <w:numFmt w:val="lowerLetter"/>
      <w:lvlText w:val="(%1)"/>
      <w:lvlJc w:val="left"/>
      <w:pPr>
        <w:ind w:left="720" w:hanging="360"/>
      </w:pPr>
      <w:rPr>
        <w:rFonts w:ascii="Calibri" w:hAnsi="Calibri" w:cstheme="minorHAnsi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F209B9"/>
    <w:multiLevelType w:val="hybridMultilevel"/>
    <w:tmpl w:val="51AC863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30175A5"/>
    <w:multiLevelType w:val="hybridMultilevel"/>
    <w:tmpl w:val="7A4ACA3E"/>
    <w:lvl w:ilvl="0" w:tplc="4EFC999C">
      <w:start w:val="1"/>
      <w:numFmt w:val="lowerRoman"/>
      <w:lvlText w:val="(%1)"/>
      <w:lvlJc w:val="left"/>
      <w:pPr>
        <w:ind w:left="1080" w:hanging="360"/>
      </w:pPr>
      <w:rPr>
        <w:rFonts w:ascii="Calibri" w:eastAsia="SimSun" w:hAnsi="Calibri"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4C81DEC"/>
    <w:multiLevelType w:val="hybridMultilevel"/>
    <w:tmpl w:val="1C4A93FE"/>
    <w:lvl w:ilvl="0" w:tplc="D3CEFDD4">
      <w:start w:val="1"/>
      <w:numFmt w:val="lowerLetter"/>
      <w:lvlText w:val="(%1)"/>
      <w:lvlJc w:val="left"/>
      <w:pPr>
        <w:ind w:left="162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901B30"/>
    <w:multiLevelType w:val="hybridMultilevel"/>
    <w:tmpl w:val="8F9CECB6"/>
    <w:lvl w:ilvl="0" w:tplc="FE886C34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4E50246B"/>
    <w:multiLevelType w:val="hybridMultilevel"/>
    <w:tmpl w:val="C12404E4"/>
    <w:lvl w:ilvl="0" w:tplc="27E4AF90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794E2350">
      <w:start w:val="1"/>
      <w:numFmt w:val="lowerRoman"/>
      <w:lvlText w:val="%3."/>
      <w:lvlJc w:val="left"/>
      <w:pPr>
        <w:ind w:left="2520" w:hanging="18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F177B31"/>
    <w:multiLevelType w:val="hybridMultilevel"/>
    <w:tmpl w:val="A3FA189C"/>
    <w:lvl w:ilvl="0" w:tplc="941EECD0">
      <w:start w:val="2"/>
      <w:numFmt w:val="lowerRoman"/>
      <w:lvlText w:val="%1."/>
      <w:lvlJc w:val="left"/>
      <w:pPr>
        <w:ind w:left="225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6" w15:restartNumberingAfterBreak="0">
    <w:nsid w:val="4F826A3B"/>
    <w:multiLevelType w:val="hybridMultilevel"/>
    <w:tmpl w:val="2648F0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4473CC"/>
    <w:multiLevelType w:val="hybridMultilevel"/>
    <w:tmpl w:val="8CF2AF00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5A62E21"/>
    <w:multiLevelType w:val="hybridMultilevel"/>
    <w:tmpl w:val="5C9A18A0"/>
    <w:lvl w:ilvl="0" w:tplc="D3CEFDD4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9A3A42"/>
    <w:multiLevelType w:val="hybridMultilevel"/>
    <w:tmpl w:val="801E7424"/>
    <w:lvl w:ilvl="0" w:tplc="5484CF2A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C87142"/>
    <w:multiLevelType w:val="hybridMultilevel"/>
    <w:tmpl w:val="76D41124"/>
    <w:lvl w:ilvl="0" w:tplc="D3CEFDD4">
      <w:start w:val="1"/>
      <w:numFmt w:val="lowerLetter"/>
      <w:lvlText w:val="(%1)"/>
      <w:lvlJc w:val="left"/>
      <w:pPr>
        <w:ind w:left="1440" w:hanging="360"/>
      </w:pPr>
      <w:rPr>
        <w:rFonts w:ascii="Calibri" w:hAnsi="Calibri" w:cstheme="minorHAnsi" w:hint="default"/>
        <w:i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432420"/>
    <w:multiLevelType w:val="hybridMultilevel"/>
    <w:tmpl w:val="338E501C"/>
    <w:lvl w:ilvl="0" w:tplc="31E8EA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673805426">
    <w:abstractNumId w:val="17"/>
  </w:num>
  <w:num w:numId="2" w16cid:durableId="1996521059">
    <w:abstractNumId w:val="16"/>
  </w:num>
  <w:num w:numId="3" w16cid:durableId="200829098">
    <w:abstractNumId w:val="7"/>
  </w:num>
  <w:num w:numId="4" w16cid:durableId="117116459">
    <w:abstractNumId w:val="5"/>
  </w:num>
  <w:num w:numId="5" w16cid:durableId="247274588">
    <w:abstractNumId w:val="9"/>
  </w:num>
  <w:num w:numId="6" w16cid:durableId="1348871354">
    <w:abstractNumId w:val="0"/>
  </w:num>
  <w:num w:numId="7" w16cid:durableId="1709719187">
    <w:abstractNumId w:val="19"/>
  </w:num>
  <w:num w:numId="8" w16cid:durableId="564100209">
    <w:abstractNumId w:val="2"/>
  </w:num>
  <w:num w:numId="9" w16cid:durableId="1175922057">
    <w:abstractNumId w:val="8"/>
  </w:num>
  <w:num w:numId="10" w16cid:durableId="1860200829">
    <w:abstractNumId w:val="12"/>
  </w:num>
  <w:num w:numId="11" w16cid:durableId="1724324429">
    <w:abstractNumId w:val="14"/>
  </w:num>
  <w:num w:numId="12" w16cid:durableId="2003121046">
    <w:abstractNumId w:val="3"/>
  </w:num>
  <w:num w:numId="13" w16cid:durableId="102530543">
    <w:abstractNumId w:val="15"/>
  </w:num>
  <w:num w:numId="14" w16cid:durableId="1073159545">
    <w:abstractNumId w:val="2"/>
  </w:num>
  <w:num w:numId="15" w16cid:durableId="1251475649">
    <w:abstractNumId w:val="11"/>
  </w:num>
  <w:num w:numId="16" w16cid:durableId="710499988">
    <w:abstractNumId w:val="6"/>
  </w:num>
  <w:num w:numId="17" w16cid:durableId="1799102301">
    <w:abstractNumId w:val="20"/>
  </w:num>
  <w:num w:numId="18" w16cid:durableId="663093405">
    <w:abstractNumId w:val="2"/>
  </w:num>
  <w:num w:numId="19" w16cid:durableId="1724214215">
    <w:abstractNumId w:val="1"/>
  </w:num>
  <w:num w:numId="20" w16cid:durableId="296760228">
    <w:abstractNumId w:val="4"/>
  </w:num>
  <w:num w:numId="21" w16cid:durableId="31656830">
    <w:abstractNumId w:val="2"/>
  </w:num>
  <w:num w:numId="22" w16cid:durableId="1481269728">
    <w:abstractNumId w:val="2"/>
  </w:num>
  <w:num w:numId="23" w16cid:durableId="1153915195">
    <w:abstractNumId w:val="13"/>
  </w:num>
  <w:num w:numId="24" w16cid:durableId="1264413855">
    <w:abstractNumId w:val="10"/>
  </w:num>
  <w:num w:numId="25" w16cid:durableId="1929731617">
    <w:abstractNumId w:val="21"/>
  </w:num>
  <w:num w:numId="26" w16cid:durableId="2100170814">
    <w:abstractNumId w:val="18"/>
  </w:num>
  <w:num w:numId="27" w16cid:durableId="672605621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8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3327"/>
    <w:rsid w:val="00000D83"/>
    <w:rsid w:val="0000144C"/>
    <w:rsid w:val="000041AC"/>
    <w:rsid w:val="00004B10"/>
    <w:rsid w:val="000050B5"/>
    <w:rsid w:val="00007640"/>
    <w:rsid w:val="00007EB9"/>
    <w:rsid w:val="000124C0"/>
    <w:rsid w:val="00012AFA"/>
    <w:rsid w:val="00013930"/>
    <w:rsid w:val="000147D2"/>
    <w:rsid w:val="00014BDE"/>
    <w:rsid w:val="00014D84"/>
    <w:rsid w:val="00015FDA"/>
    <w:rsid w:val="0001666C"/>
    <w:rsid w:val="0001672A"/>
    <w:rsid w:val="00016838"/>
    <w:rsid w:val="00017250"/>
    <w:rsid w:val="00020C58"/>
    <w:rsid w:val="0002398B"/>
    <w:rsid w:val="00025625"/>
    <w:rsid w:val="0002599D"/>
    <w:rsid w:val="00027B93"/>
    <w:rsid w:val="00027DAC"/>
    <w:rsid w:val="00031B10"/>
    <w:rsid w:val="000325EA"/>
    <w:rsid w:val="00034182"/>
    <w:rsid w:val="00034D27"/>
    <w:rsid w:val="00035089"/>
    <w:rsid w:val="00035E7A"/>
    <w:rsid w:val="00040702"/>
    <w:rsid w:val="00042AD7"/>
    <w:rsid w:val="00043F09"/>
    <w:rsid w:val="00050366"/>
    <w:rsid w:val="00050E0F"/>
    <w:rsid w:val="000511A1"/>
    <w:rsid w:val="00051DF3"/>
    <w:rsid w:val="00052D7F"/>
    <w:rsid w:val="00053D77"/>
    <w:rsid w:val="00055639"/>
    <w:rsid w:val="000561D1"/>
    <w:rsid w:val="000609DD"/>
    <w:rsid w:val="00061B44"/>
    <w:rsid w:val="00062BBF"/>
    <w:rsid w:val="00062D78"/>
    <w:rsid w:val="000635AD"/>
    <w:rsid w:val="000650E1"/>
    <w:rsid w:val="00065D28"/>
    <w:rsid w:val="000665F2"/>
    <w:rsid w:val="00066FCC"/>
    <w:rsid w:val="00067078"/>
    <w:rsid w:val="000717F5"/>
    <w:rsid w:val="00073080"/>
    <w:rsid w:val="00073437"/>
    <w:rsid w:val="00074229"/>
    <w:rsid w:val="00074582"/>
    <w:rsid w:val="00074E74"/>
    <w:rsid w:val="0007566E"/>
    <w:rsid w:val="000817AE"/>
    <w:rsid w:val="00085781"/>
    <w:rsid w:val="000858D2"/>
    <w:rsid w:val="00087583"/>
    <w:rsid w:val="00090A4A"/>
    <w:rsid w:val="00090F3B"/>
    <w:rsid w:val="000913D3"/>
    <w:rsid w:val="00091490"/>
    <w:rsid w:val="0009275C"/>
    <w:rsid w:val="0009416C"/>
    <w:rsid w:val="000956D4"/>
    <w:rsid w:val="0009713F"/>
    <w:rsid w:val="000A0422"/>
    <w:rsid w:val="000A1649"/>
    <w:rsid w:val="000A1E88"/>
    <w:rsid w:val="000A5487"/>
    <w:rsid w:val="000A5504"/>
    <w:rsid w:val="000A663A"/>
    <w:rsid w:val="000B13EF"/>
    <w:rsid w:val="000B21F6"/>
    <w:rsid w:val="000B3E5C"/>
    <w:rsid w:val="000B3E8A"/>
    <w:rsid w:val="000B400D"/>
    <w:rsid w:val="000B4E37"/>
    <w:rsid w:val="000B59E7"/>
    <w:rsid w:val="000B6149"/>
    <w:rsid w:val="000B643F"/>
    <w:rsid w:val="000C03DC"/>
    <w:rsid w:val="000C20EC"/>
    <w:rsid w:val="000C2E63"/>
    <w:rsid w:val="000C3A84"/>
    <w:rsid w:val="000C510D"/>
    <w:rsid w:val="000D4B96"/>
    <w:rsid w:val="000D59C6"/>
    <w:rsid w:val="000D7DFC"/>
    <w:rsid w:val="000E0E76"/>
    <w:rsid w:val="000E3990"/>
    <w:rsid w:val="000E3C5E"/>
    <w:rsid w:val="000E43C2"/>
    <w:rsid w:val="000E444C"/>
    <w:rsid w:val="000E46C4"/>
    <w:rsid w:val="000E7C5F"/>
    <w:rsid w:val="000F00F8"/>
    <w:rsid w:val="000F1022"/>
    <w:rsid w:val="000F205A"/>
    <w:rsid w:val="000F3D8E"/>
    <w:rsid w:val="000F3E93"/>
    <w:rsid w:val="000F6272"/>
    <w:rsid w:val="00100CB5"/>
    <w:rsid w:val="00100D2B"/>
    <w:rsid w:val="00102323"/>
    <w:rsid w:val="00105A55"/>
    <w:rsid w:val="001075FB"/>
    <w:rsid w:val="00107FF1"/>
    <w:rsid w:val="001104A5"/>
    <w:rsid w:val="0011178D"/>
    <w:rsid w:val="00112EB1"/>
    <w:rsid w:val="00113CAE"/>
    <w:rsid w:val="00113E8B"/>
    <w:rsid w:val="001154D1"/>
    <w:rsid w:val="00115C39"/>
    <w:rsid w:val="00116323"/>
    <w:rsid w:val="00117E4F"/>
    <w:rsid w:val="00117EC6"/>
    <w:rsid w:val="00121561"/>
    <w:rsid w:val="00122841"/>
    <w:rsid w:val="001234B4"/>
    <w:rsid w:val="00123C02"/>
    <w:rsid w:val="001242AF"/>
    <w:rsid w:val="001247A0"/>
    <w:rsid w:val="00125B47"/>
    <w:rsid w:val="00127DDD"/>
    <w:rsid w:val="001305F8"/>
    <w:rsid w:val="001321AB"/>
    <w:rsid w:val="001332E6"/>
    <w:rsid w:val="00137818"/>
    <w:rsid w:val="00140286"/>
    <w:rsid w:val="00141E21"/>
    <w:rsid w:val="0014427A"/>
    <w:rsid w:val="001451CC"/>
    <w:rsid w:val="0014540F"/>
    <w:rsid w:val="0014642F"/>
    <w:rsid w:val="00146D0A"/>
    <w:rsid w:val="00147746"/>
    <w:rsid w:val="00151710"/>
    <w:rsid w:val="00151A5C"/>
    <w:rsid w:val="00151F03"/>
    <w:rsid w:val="00152461"/>
    <w:rsid w:val="00152F6E"/>
    <w:rsid w:val="00153A19"/>
    <w:rsid w:val="00155234"/>
    <w:rsid w:val="00155EA8"/>
    <w:rsid w:val="001560FF"/>
    <w:rsid w:val="00156DB3"/>
    <w:rsid w:val="001607FF"/>
    <w:rsid w:val="0016086E"/>
    <w:rsid w:val="00161624"/>
    <w:rsid w:val="001639BE"/>
    <w:rsid w:val="00164597"/>
    <w:rsid w:val="00164CC2"/>
    <w:rsid w:val="0016638F"/>
    <w:rsid w:val="0016700E"/>
    <w:rsid w:val="00172749"/>
    <w:rsid w:val="00173387"/>
    <w:rsid w:val="00175B83"/>
    <w:rsid w:val="00175D34"/>
    <w:rsid w:val="00177496"/>
    <w:rsid w:val="001774FC"/>
    <w:rsid w:val="00177790"/>
    <w:rsid w:val="00177895"/>
    <w:rsid w:val="00180B5D"/>
    <w:rsid w:val="001820A7"/>
    <w:rsid w:val="001821B6"/>
    <w:rsid w:val="00182FD8"/>
    <w:rsid w:val="001846E2"/>
    <w:rsid w:val="00185A21"/>
    <w:rsid w:val="0018621E"/>
    <w:rsid w:val="00190CFA"/>
    <w:rsid w:val="00191BAC"/>
    <w:rsid w:val="00191C83"/>
    <w:rsid w:val="00193017"/>
    <w:rsid w:val="001931D9"/>
    <w:rsid w:val="00194715"/>
    <w:rsid w:val="00196378"/>
    <w:rsid w:val="00196971"/>
    <w:rsid w:val="001A02CA"/>
    <w:rsid w:val="001A0639"/>
    <w:rsid w:val="001A175B"/>
    <w:rsid w:val="001A1EB2"/>
    <w:rsid w:val="001A2FDB"/>
    <w:rsid w:val="001A300A"/>
    <w:rsid w:val="001A3A68"/>
    <w:rsid w:val="001A56C8"/>
    <w:rsid w:val="001A7865"/>
    <w:rsid w:val="001B1151"/>
    <w:rsid w:val="001B1479"/>
    <w:rsid w:val="001B19DB"/>
    <w:rsid w:val="001B1AE9"/>
    <w:rsid w:val="001B1F1B"/>
    <w:rsid w:val="001B280E"/>
    <w:rsid w:val="001B31C5"/>
    <w:rsid w:val="001B33A1"/>
    <w:rsid w:val="001B3584"/>
    <w:rsid w:val="001B6D27"/>
    <w:rsid w:val="001B7DC5"/>
    <w:rsid w:val="001C1830"/>
    <w:rsid w:val="001C1E9D"/>
    <w:rsid w:val="001C3010"/>
    <w:rsid w:val="001C4196"/>
    <w:rsid w:val="001C5456"/>
    <w:rsid w:val="001C6EC4"/>
    <w:rsid w:val="001C7C4B"/>
    <w:rsid w:val="001D2EA9"/>
    <w:rsid w:val="001D3BEF"/>
    <w:rsid w:val="001D5206"/>
    <w:rsid w:val="001D613F"/>
    <w:rsid w:val="001E414E"/>
    <w:rsid w:val="001E5899"/>
    <w:rsid w:val="001E7B5E"/>
    <w:rsid w:val="001F08A1"/>
    <w:rsid w:val="001F14C7"/>
    <w:rsid w:val="001F314B"/>
    <w:rsid w:val="001F34BD"/>
    <w:rsid w:val="001F3B31"/>
    <w:rsid w:val="001F3D23"/>
    <w:rsid w:val="001F6245"/>
    <w:rsid w:val="001F6C09"/>
    <w:rsid w:val="001F6F28"/>
    <w:rsid w:val="001F743A"/>
    <w:rsid w:val="002006D7"/>
    <w:rsid w:val="002007DE"/>
    <w:rsid w:val="00200848"/>
    <w:rsid w:val="00203868"/>
    <w:rsid w:val="002061D2"/>
    <w:rsid w:val="00206BD8"/>
    <w:rsid w:val="00211AA9"/>
    <w:rsid w:val="00211B36"/>
    <w:rsid w:val="00211C23"/>
    <w:rsid w:val="00213216"/>
    <w:rsid w:val="002132D6"/>
    <w:rsid w:val="00213FD4"/>
    <w:rsid w:val="0021478E"/>
    <w:rsid w:val="00214FE9"/>
    <w:rsid w:val="00215AFF"/>
    <w:rsid w:val="0021712F"/>
    <w:rsid w:val="0021739A"/>
    <w:rsid w:val="0021751A"/>
    <w:rsid w:val="00217CD2"/>
    <w:rsid w:val="00220A0E"/>
    <w:rsid w:val="00221553"/>
    <w:rsid w:val="00221C8C"/>
    <w:rsid w:val="00222342"/>
    <w:rsid w:val="00224A50"/>
    <w:rsid w:val="00225F8F"/>
    <w:rsid w:val="00226ACF"/>
    <w:rsid w:val="00227EE4"/>
    <w:rsid w:val="00230EC9"/>
    <w:rsid w:val="0023213D"/>
    <w:rsid w:val="00232767"/>
    <w:rsid w:val="002333D7"/>
    <w:rsid w:val="00233408"/>
    <w:rsid w:val="0023512F"/>
    <w:rsid w:val="002356EA"/>
    <w:rsid w:val="0024034F"/>
    <w:rsid w:val="00242285"/>
    <w:rsid w:val="00245E07"/>
    <w:rsid w:val="00247359"/>
    <w:rsid w:val="00247C57"/>
    <w:rsid w:val="00250FA7"/>
    <w:rsid w:val="00251E45"/>
    <w:rsid w:val="002576C9"/>
    <w:rsid w:val="00257B48"/>
    <w:rsid w:val="00257DCF"/>
    <w:rsid w:val="00260B0B"/>
    <w:rsid w:val="0026214B"/>
    <w:rsid w:val="00263983"/>
    <w:rsid w:val="002663F5"/>
    <w:rsid w:val="00267354"/>
    <w:rsid w:val="002673B3"/>
    <w:rsid w:val="00267EF8"/>
    <w:rsid w:val="002702BB"/>
    <w:rsid w:val="00270C95"/>
    <w:rsid w:val="0027658A"/>
    <w:rsid w:val="002778F1"/>
    <w:rsid w:val="00280673"/>
    <w:rsid w:val="0028096A"/>
    <w:rsid w:val="00280E25"/>
    <w:rsid w:val="00284F06"/>
    <w:rsid w:val="00285652"/>
    <w:rsid w:val="0028596A"/>
    <w:rsid w:val="00286657"/>
    <w:rsid w:val="00286A8A"/>
    <w:rsid w:val="00291372"/>
    <w:rsid w:val="0029489F"/>
    <w:rsid w:val="00294A01"/>
    <w:rsid w:val="00295329"/>
    <w:rsid w:val="0029601E"/>
    <w:rsid w:val="00297289"/>
    <w:rsid w:val="00297B56"/>
    <w:rsid w:val="00297CB7"/>
    <w:rsid w:val="002A0160"/>
    <w:rsid w:val="002A065E"/>
    <w:rsid w:val="002A2565"/>
    <w:rsid w:val="002A58F7"/>
    <w:rsid w:val="002A59C3"/>
    <w:rsid w:val="002B0745"/>
    <w:rsid w:val="002B1721"/>
    <w:rsid w:val="002B1D79"/>
    <w:rsid w:val="002B1EA0"/>
    <w:rsid w:val="002B23E7"/>
    <w:rsid w:val="002B257E"/>
    <w:rsid w:val="002B3639"/>
    <w:rsid w:val="002B3BD3"/>
    <w:rsid w:val="002B416C"/>
    <w:rsid w:val="002B481F"/>
    <w:rsid w:val="002B5353"/>
    <w:rsid w:val="002B5742"/>
    <w:rsid w:val="002B59BC"/>
    <w:rsid w:val="002C05EE"/>
    <w:rsid w:val="002C1F91"/>
    <w:rsid w:val="002C2B7F"/>
    <w:rsid w:val="002C3829"/>
    <w:rsid w:val="002C4FB8"/>
    <w:rsid w:val="002C54AC"/>
    <w:rsid w:val="002D0222"/>
    <w:rsid w:val="002D121A"/>
    <w:rsid w:val="002D5624"/>
    <w:rsid w:val="002D5B67"/>
    <w:rsid w:val="002D6513"/>
    <w:rsid w:val="002D6AFD"/>
    <w:rsid w:val="002D747F"/>
    <w:rsid w:val="002E06F9"/>
    <w:rsid w:val="002E4631"/>
    <w:rsid w:val="002E55BF"/>
    <w:rsid w:val="002E5876"/>
    <w:rsid w:val="002E6518"/>
    <w:rsid w:val="002E68E1"/>
    <w:rsid w:val="002E71F4"/>
    <w:rsid w:val="002E769D"/>
    <w:rsid w:val="002E7BCD"/>
    <w:rsid w:val="002E7CE5"/>
    <w:rsid w:val="002F0845"/>
    <w:rsid w:val="002F0FB9"/>
    <w:rsid w:val="002F144B"/>
    <w:rsid w:val="002F1FB9"/>
    <w:rsid w:val="002F2DF0"/>
    <w:rsid w:val="002F4032"/>
    <w:rsid w:val="002F57B2"/>
    <w:rsid w:val="00300424"/>
    <w:rsid w:val="003008C1"/>
    <w:rsid w:val="00302838"/>
    <w:rsid w:val="00304179"/>
    <w:rsid w:val="003053BA"/>
    <w:rsid w:val="0030574A"/>
    <w:rsid w:val="003059A2"/>
    <w:rsid w:val="003100CA"/>
    <w:rsid w:val="003129D4"/>
    <w:rsid w:val="00314059"/>
    <w:rsid w:val="003170D8"/>
    <w:rsid w:val="00317286"/>
    <w:rsid w:val="00320134"/>
    <w:rsid w:val="003201B8"/>
    <w:rsid w:val="003205DC"/>
    <w:rsid w:val="00320CCA"/>
    <w:rsid w:val="003211B2"/>
    <w:rsid w:val="0032320D"/>
    <w:rsid w:val="00323B4A"/>
    <w:rsid w:val="0032555C"/>
    <w:rsid w:val="00325892"/>
    <w:rsid w:val="00325E4B"/>
    <w:rsid w:val="00330CB1"/>
    <w:rsid w:val="003322D4"/>
    <w:rsid w:val="00332315"/>
    <w:rsid w:val="00332778"/>
    <w:rsid w:val="0033320D"/>
    <w:rsid w:val="00333B48"/>
    <w:rsid w:val="00340350"/>
    <w:rsid w:val="00345FBE"/>
    <w:rsid w:val="003517A1"/>
    <w:rsid w:val="003519A2"/>
    <w:rsid w:val="00352A29"/>
    <w:rsid w:val="00355834"/>
    <w:rsid w:val="0036006E"/>
    <w:rsid w:val="003602CA"/>
    <w:rsid w:val="0036055D"/>
    <w:rsid w:val="00360897"/>
    <w:rsid w:val="00361A8D"/>
    <w:rsid w:val="003631CA"/>
    <w:rsid w:val="0036385D"/>
    <w:rsid w:val="00364F04"/>
    <w:rsid w:val="003673E6"/>
    <w:rsid w:val="003704FC"/>
    <w:rsid w:val="003715CD"/>
    <w:rsid w:val="003746D7"/>
    <w:rsid w:val="00375CEE"/>
    <w:rsid w:val="0037766F"/>
    <w:rsid w:val="003777B4"/>
    <w:rsid w:val="00380248"/>
    <w:rsid w:val="0038025F"/>
    <w:rsid w:val="00380A82"/>
    <w:rsid w:val="00381A9F"/>
    <w:rsid w:val="00382159"/>
    <w:rsid w:val="00382EE2"/>
    <w:rsid w:val="00384B6F"/>
    <w:rsid w:val="00385A3D"/>
    <w:rsid w:val="00387C1F"/>
    <w:rsid w:val="00387E7A"/>
    <w:rsid w:val="00390D70"/>
    <w:rsid w:val="00393FF0"/>
    <w:rsid w:val="00394721"/>
    <w:rsid w:val="00394EDF"/>
    <w:rsid w:val="003972ED"/>
    <w:rsid w:val="003976E5"/>
    <w:rsid w:val="003977F4"/>
    <w:rsid w:val="003A11AA"/>
    <w:rsid w:val="003A16D7"/>
    <w:rsid w:val="003A1D80"/>
    <w:rsid w:val="003A41E1"/>
    <w:rsid w:val="003A4DB3"/>
    <w:rsid w:val="003A53C9"/>
    <w:rsid w:val="003A763A"/>
    <w:rsid w:val="003A7B58"/>
    <w:rsid w:val="003B148C"/>
    <w:rsid w:val="003B53CB"/>
    <w:rsid w:val="003B556B"/>
    <w:rsid w:val="003B5FEA"/>
    <w:rsid w:val="003B6FBD"/>
    <w:rsid w:val="003B7505"/>
    <w:rsid w:val="003C0F57"/>
    <w:rsid w:val="003C1D1D"/>
    <w:rsid w:val="003C1F01"/>
    <w:rsid w:val="003C2C9B"/>
    <w:rsid w:val="003C671E"/>
    <w:rsid w:val="003C6AE9"/>
    <w:rsid w:val="003C6E95"/>
    <w:rsid w:val="003C7577"/>
    <w:rsid w:val="003C7A08"/>
    <w:rsid w:val="003C7EC7"/>
    <w:rsid w:val="003D1743"/>
    <w:rsid w:val="003D3216"/>
    <w:rsid w:val="003D45B0"/>
    <w:rsid w:val="003D485F"/>
    <w:rsid w:val="003D5339"/>
    <w:rsid w:val="003D53FE"/>
    <w:rsid w:val="003D59FA"/>
    <w:rsid w:val="003E0279"/>
    <w:rsid w:val="003E1471"/>
    <w:rsid w:val="003E2C5C"/>
    <w:rsid w:val="003E40F6"/>
    <w:rsid w:val="003E4C14"/>
    <w:rsid w:val="003E7220"/>
    <w:rsid w:val="003F0719"/>
    <w:rsid w:val="003F1BC9"/>
    <w:rsid w:val="003F214C"/>
    <w:rsid w:val="003F5F07"/>
    <w:rsid w:val="003F6591"/>
    <w:rsid w:val="003F7688"/>
    <w:rsid w:val="003F7B81"/>
    <w:rsid w:val="0040111C"/>
    <w:rsid w:val="00403B31"/>
    <w:rsid w:val="00403FA1"/>
    <w:rsid w:val="00406DD6"/>
    <w:rsid w:val="00406EC2"/>
    <w:rsid w:val="0040731D"/>
    <w:rsid w:val="00411847"/>
    <w:rsid w:val="00412250"/>
    <w:rsid w:val="00412BED"/>
    <w:rsid w:val="0041397D"/>
    <w:rsid w:val="004143A5"/>
    <w:rsid w:val="00414A8E"/>
    <w:rsid w:val="00415838"/>
    <w:rsid w:val="00415B07"/>
    <w:rsid w:val="00415E37"/>
    <w:rsid w:val="00416664"/>
    <w:rsid w:val="00417C63"/>
    <w:rsid w:val="004214ED"/>
    <w:rsid w:val="00421E54"/>
    <w:rsid w:val="00423CBF"/>
    <w:rsid w:val="00424B41"/>
    <w:rsid w:val="0042531D"/>
    <w:rsid w:val="00427882"/>
    <w:rsid w:val="00427D4D"/>
    <w:rsid w:val="0043254E"/>
    <w:rsid w:val="004376B8"/>
    <w:rsid w:val="004402EE"/>
    <w:rsid w:val="00440B7C"/>
    <w:rsid w:val="0044132C"/>
    <w:rsid w:val="0044157A"/>
    <w:rsid w:val="00441EFD"/>
    <w:rsid w:val="0044203A"/>
    <w:rsid w:val="004427AA"/>
    <w:rsid w:val="0044764A"/>
    <w:rsid w:val="00447DDD"/>
    <w:rsid w:val="004500F5"/>
    <w:rsid w:val="00451989"/>
    <w:rsid w:val="00452524"/>
    <w:rsid w:val="00452DDC"/>
    <w:rsid w:val="00454133"/>
    <w:rsid w:val="0045496F"/>
    <w:rsid w:val="00454C33"/>
    <w:rsid w:val="004550D6"/>
    <w:rsid w:val="00455D76"/>
    <w:rsid w:val="0045620F"/>
    <w:rsid w:val="00457B1C"/>
    <w:rsid w:val="00457FCD"/>
    <w:rsid w:val="00460BBA"/>
    <w:rsid w:val="00461C54"/>
    <w:rsid w:val="0046247A"/>
    <w:rsid w:val="004645A1"/>
    <w:rsid w:val="0046560E"/>
    <w:rsid w:val="00465E55"/>
    <w:rsid w:val="0046772C"/>
    <w:rsid w:val="00471A21"/>
    <w:rsid w:val="00473186"/>
    <w:rsid w:val="00473A22"/>
    <w:rsid w:val="0047553C"/>
    <w:rsid w:val="00475EE7"/>
    <w:rsid w:val="00477E44"/>
    <w:rsid w:val="0048027C"/>
    <w:rsid w:val="00480467"/>
    <w:rsid w:val="004827D6"/>
    <w:rsid w:val="004831D4"/>
    <w:rsid w:val="0048512A"/>
    <w:rsid w:val="00485A3B"/>
    <w:rsid w:val="00487616"/>
    <w:rsid w:val="00490A6E"/>
    <w:rsid w:val="00490F53"/>
    <w:rsid w:val="00492B10"/>
    <w:rsid w:val="004969C4"/>
    <w:rsid w:val="004A0C36"/>
    <w:rsid w:val="004A1757"/>
    <w:rsid w:val="004A2A24"/>
    <w:rsid w:val="004A57AB"/>
    <w:rsid w:val="004A65CA"/>
    <w:rsid w:val="004A65E0"/>
    <w:rsid w:val="004B1966"/>
    <w:rsid w:val="004B5656"/>
    <w:rsid w:val="004B5719"/>
    <w:rsid w:val="004B5956"/>
    <w:rsid w:val="004B6393"/>
    <w:rsid w:val="004B6792"/>
    <w:rsid w:val="004B6A8D"/>
    <w:rsid w:val="004B6ADB"/>
    <w:rsid w:val="004B7463"/>
    <w:rsid w:val="004B7D9F"/>
    <w:rsid w:val="004C048C"/>
    <w:rsid w:val="004C0AF2"/>
    <w:rsid w:val="004C13F3"/>
    <w:rsid w:val="004C2170"/>
    <w:rsid w:val="004C29D3"/>
    <w:rsid w:val="004C51A1"/>
    <w:rsid w:val="004C5249"/>
    <w:rsid w:val="004C58F8"/>
    <w:rsid w:val="004C66E6"/>
    <w:rsid w:val="004C6F14"/>
    <w:rsid w:val="004D058A"/>
    <w:rsid w:val="004D06E3"/>
    <w:rsid w:val="004D0B59"/>
    <w:rsid w:val="004D1099"/>
    <w:rsid w:val="004D1961"/>
    <w:rsid w:val="004D1FB6"/>
    <w:rsid w:val="004D2522"/>
    <w:rsid w:val="004D3702"/>
    <w:rsid w:val="004D4664"/>
    <w:rsid w:val="004D5378"/>
    <w:rsid w:val="004D5915"/>
    <w:rsid w:val="004D63EA"/>
    <w:rsid w:val="004D6858"/>
    <w:rsid w:val="004D77A4"/>
    <w:rsid w:val="004D7921"/>
    <w:rsid w:val="004E064C"/>
    <w:rsid w:val="004E1385"/>
    <w:rsid w:val="004E326C"/>
    <w:rsid w:val="004E59C1"/>
    <w:rsid w:val="004F0F3E"/>
    <w:rsid w:val="004F2F07"/>
    <w:rsid w:val="004F2FF1"/>
    <w:rsid w:val="004F32C0"/>
    <w:rsid w:val="004F4513"/>
    <w:rsid w:val="004F74E6"/>
    <w:rsid w:val="005008EC"/>
    <w:rsid w:val="00501C3F"/>
    <w:rsid w:val="00502AA1"/>
    <w:rsid w:val="00502BD3"/>
    <w:rsid w:val="00502EF7"/>
    <w:rsid w:val="00503ADA"/>
    <w:rsid w:val="005045D7"/>
    <w:rsid w:val="005054C3"/>
    <w:rsid w:val="005108F6"/>
    <w:rsid w:val="00511E45"/>
    <w:rsid w:val="00512A0D"/>
    <w:rsid w:val="005148F0"/>
    <w:rsid w:val="0051691B"/>
    <w:rsid w:val="00516FF8"/>
    <w:rsid w:val="00520A0C"/>
    <w:rsid w:val="005225F3"/>
    <w:rsid w:val="00522B7F"/>
    <w:rsid w:val="00525993"/>
    <w:rsid w:val="005260A1"/>
    <w:rsid w:val="00526EEB"/>
    <w:rsid w:val="0052725B"/>
    <w:rsid w:val="00527C8E"/>
    <w:rsid w:val="00530874"/>
    <w:rsid w:val="00530896"/>
    <w:rsid w:val="005328E3"/>
    <w:rsid w:val="00532C62"/>
    <w:rsid w:val="00532F01"/>
    <w:rsid w:val="005331D1"/>
    <w:rsid w:val="005345A2"/>
    <w:rsid w:val="005354B0"/>
    <w:rsid w:val="00535691"/>
    <w:rsid w:val="005371DE"/>
    <w:rsid w:val="00540D0E"/>
    <w:rsid w:val="00541511"/>
    <w:rsid w:val="005431CB"/>
    <w:rsid w:val="0054450C"/>
    <w:rsid w:val="005469BD"/>
    <w:rsid w:val="00547BB9"/>
    <w:rsid w:val="0055029C"/>
    <w:rsid w:val="005509D9"/>
    <w:rsid w:val="00550EFD"/>
    <w:rsid w:val="0055103B"/>
    <w:rsid w:val="00554466"/>
    <w:rsid w:val="00555F02"/>
    <w:rsid w:val="00557B73"/>
    <w:rsid w:val="005620E2"/>
    <w:rsid w:val="00562219"/>
    <w:rsid w:val="00563494"/>
    <w:rsid w:val="00565057"/>
    <w:rsid w:val="005662FA"/>
    <w:rsid w:val="00570E6B"/>
    <w:rsid w:val="00572A1B"/>
    <w:rsid w:val="00573E5B"/>
    <w:rsid w:val="005743DE"/>
    <w:rsid w:val="00576094"/>
    <w:rsid w:val="005761AE"/>
    <w:rsid w:val="005800B1"/>
    <w:rsid w:val="0058054D"/>
    <w:rsid w:val="00580914"/>
    <w:rsid w:val="005837E9"/>
    <w:rsid w:val="00583946"/>
    <w:rsid w:val="0058405F"/>
    <w:rsid w:val="00584158"/>
    <w:rsid w:val="0058507E"/>
    <w:rsid w:val="0058605F"/>
    <w:rsid w:val="00586FCA"/>
    <w:rsid w:val="00587BCC"/>
    <w:rsid w:val="0059007F"/>
    <w:rsid w:val="00591BCA"/>
    <w:rsid w:val="005929BC"/>
    <w:rsid w:val="0059342A"/>
    <w:rsid w:val="00593DC1"/>
    <w:rsid w:val="00594B9C"/>
    <w:rsid w:val="00594E5E"/>
    <w:rsid w:val="0059507A"/>
    <w:rsid w:val="00595659"/>
    <w:rsid w:val="00595BC1"/>
    <w:rsid w:val="00595CBE"/>
    <w:rsid w:val="00595D84"/>
    <w:rsid w:val="0059694F"/>
    <w:rsid w:val="005A1357"/>
    <w:rsid w:val="005A19E6"/>
    <w:rsid w:val="005A1C14"/>
    <w:rsid w:val="005A275B"/>
    <w:rsid w:val="005A2C25"/>
    <w:rsid w:val="005A3C33"/>
    <w:rsid w:val="005A4F0D"/>
    <w:rsid w:val="005A5793"/>
    <w:rsid w:val="005A7014"/>
    <w:rsid w:val="005B1B69"/>
    <w:rsid w:val="005B1F3F"/>
    <w:rsid w:val="005B2DB7"/>
    <w:rsid w:val="005B479D"/>
    <w:rsid w:val="005B54FC"/>
    <w:rsid w:val="005B5A69"/>
    <w:rsid w:val="005B6345"/>
    <w:rsid w:val="005B6F5C"/>
    <w:rsid w:val="005B71F4"/>
    <w:rsid w:val="005B7BC9"/>
    <w:rsid w:val="005C01C8"/>
    <w:rsid w:val="005C0AB0"/>
    <w:rsid w:val="005C1648"/>
    <w:rsid w:val="005C1C8E"/>
    <w:rsid w:val="005C3155"/>
    <w:rsid w:val="005C7AC6"/>
    <w:rsid w:val="005D01E8"/>
    <w:rsid w:val="005D046F"/>
    <w:rsid w:val="005D1E3F"/>
    <w:rsid w:val="005D24C1"/>
    <w:rsid w:val="005D263B"/>
    <w:rsid w:val="005D4875"/>
    <w:rsid w:val="005D65FC"/>
    <w:rsid w:val="005D79CE"/>
    <w:rsid w:val="005E0D7C"/>
    <w:rsid w:val="005E2171"/>
    <w:rsid w:val="005E4456"/>
    <w:rsid w:val="005E63FB"/>
    <w:rsid w:val="005E6785"/>
    <w:rsid w:val="005E6E25"/>
    <w:rsid w:val="005E6F42"/>
    <w:rsid w:val="005E6FED"/>
    <w:rsid w:val="005E77BC"/>
    <w:rsid w:val="005F08D5"/>
    <w:rsid w:val="005F235B"/>
    <w:rsid w:val="005F3676"/>
    <w:rsid w:val="005F3940"/>
    <w:rsid w:val="005F47E7"/>
    <w:rsid w:val="005F4F75"/>
    <w:rsid w:val="005F5272"/>
    <w:rsid w:val="005F5BCF"/>
    <w:rsid w:val="005F5FC6"/>
    <w:rsid w:val="005F6030"/>
    <w:rsid w:val="005F6B7D"/>
    <w:rsid w:val="005F7CF7"/>
    <w:rsid w:val="00600648"/>
    <w:rsid w:val="006007C8"/>
    <w:rsid w:val="00600E0E"/>
    <w:rsid w:val="00603AA8"/>
    <w:rsid w:val="00604D19"/>
    <w:rsid w:val="00605083"/>
    <w:rsid w:val="006066B5"/>
    <w:rsid w:val="006110EC"/>
    <w:rsid w:val="0061124D"/>
    <w:rsid w:val="006126C4"/>
    <w:rsid w:val="00613022"/>
    <w:rsid w:val="00615594"/>
    <w:rsid w:val="00620679"/>
    <w:rsid w:val="00620DA3"/>
    <w:rsid w:val="00621D1A"/>
    <w:rsid w:val="006242C8"/>
    <w:rsid w:val="006249FF"/>
    <w:rsid w:val="00625218"/>
    <w:rsid w:val="0062528A"/>
    <w:rsid w:val="006256EA"/>
    <w:rsid w:val="00627226"/>
    <w:rsid w:val="00630103"/>
    <w:rsid w:val="00630FE8"/>
    <w:rsid w:val="006369CC"/>
    <w:rsid w:val="00637526"/>
    <w:rsid w:val="00637B0D"/>
    <w:rsid w:val="00637C2F"/>
    <w:rsid w:val="00641821"/>
    <w:rsid w:val="006419DC"/>
    <w:rsid w:val="00642370"/>
    <w:rsid w:val="0064290B"/>
    <w:rsid w:val="006434E2"/>
    <w:rsid w:val="00644644"/>
    <w:rsid w:val="006448E2"/>
    <w:rsid w:val="00644EC1"/>
    <w:rsid w:val="00645759"/>
    <w:rsid w:val="0064648F"/>
    <w:rsid w:val="0064714B"/>
    <w:rsid w:val="00647C97"/>
    <w:rsid w:val="00652699"/>
    <w:rsid w:val="006537C2"/>
    <w:rsid w:val="006545E2"/>
    <w:rsid w:val="00654FFE"/>
    <w:rsid w:val="00655055"/>
    <w:rsid w:val="00656AC0"/>
    <w:rsid w:val="00657E2D"/>
    <w:rsid w:val="00661907"/>
    <w:rsid w:val="006622CA"/>
    <w:rsid w:val="0066256F"/>
    <w:rsid w:val="00663C9B"/>
    <w:rsid w:val="00664FAE"/>
    <w:rsid w:val="0066565E"/>
    <w:rsid w:val="00666009"/>
    <w:rsid w:val="0066731D"/>
    <w:rsid w:val="00670625"/>
    <w:rsid w:val="00672383"/>
    <w:rsid w:val="00674949"/>
    <w:rsid w:val="00676760"/>
    <w:rsid w:val="00676CBF"/>
    <w:rsid w:val="006772B3"/>
    <w:rsid w:val="006773B8"/>
    <w:rsid w:val="00680148"/>
    <w:rsid w:val="00682169"/>
    <w:rsid w:val="00682312"/>
    <w:rsid w:val="0068274A"/>
    <w:rsid w:val="0068331C"/>
    <w:rsid w:val="00684086"/>
    <w:rsid w:val="0068422A"/>
    <w:rsid w:val="0068491F"/>
    <w:rsid w:val="00684A92"/>
    <w:rsid w:val="00686B4E"/>
    <w:rsid w:val="0068756F"/>
    <w:rsid w:val="00690DA8"/>
    <w:rsid w:val="006914F1"/>
    <w:rsid w:val="00691828"/>
    <w:rsid w:val="006920BD"/>
    <w:rsid w:val="006928F2"/>
    <w:rsid w:val="0069438C"/>
    <w:rsid w:val="006965BC"/>
    <w:rsid w:val="006969F8"/>
    <w:rsid w:val="00696AC1"/>
    <w:rsid w:val="00697F54"/>
    <w:rsid w:val="006A0BC6"/>
    <w:rsid w:val="006A0E40"/>
    <w:rsid w:val="006A2C19"/>
    <w:rsid w:val="006A4E65"/>
    <w:rsid w:val="006A721D"/>
    <w:rsid w:val="006B02A1"/>
    <w:rsid w:val="006B0795"/>
    <w:rsid w:val="006B1602"/>
    <w:rsid w:val="006B2E5C"/>
    <w:rsid w:val="006B3927"/>
    <w:rsid w:val="006C256E"/>
    <w:rsid w:val="006C2DCC"/>
    <w:rsid w:val="006C3993"/>
    <w:rsid w:val="006C6194"/>
    <w:rsid w:val="006C6426"/>
    <w:rsid w:val="006C6B0C"/>
    <w:rsid w:val="006D012B"/>
    <w:rsid w:val="006D1427"/>
    <w:rsid w:val="006D358A"/>
    <w:rsid w:val="006D3AA0"/>
    <w:rsid w:val="006D4AC5"/>
    <w:rsid w:val="006D52FA"/>
    <w:rsid w:val="006D5B75"/>
    <w:rsid w:val="006D726F"/>
    <w:rsid w:val="006D7292"/>
    <w:rsid w:val="006E1AA9"/>
    <w:rsid w:val="006E21C7"/>
    <w:rsid w:val="006E2D8B"/>
    <w:rsid w:val="006E4099"/>
    <w:rsid w:val="006E4798"/>
    <w:rsid w:val="006E5F2D"/>
    <w:rsid w:val="006E6671"/>
    <w:rsid w:val="006E679E"/>
    <w:rsid w:val="006F3463"/>
    <w:rsid w:val="006F34F9"/>
    <w:rsid w:val="006F38CB"/>
    <w:rsid w:val="006F603C"/>
    <w:rsid w:val="006F6384"/>
    <w:rsid w:val="006F69E0"/>
    <w:rsid w:val="00700BD7"/>
    <w:rsid w:val="007017F4"/>
    <w:rsid w:val="00701A1D"/>
    <w:rsid w:val="00702B3B"/>
    <w:rsid w:val="007040D0"/>
    <w:rsid w:val="00704B39"/>
    <w:rsid w:val="00707ED5"/>
    <w:rsid w:val="007103E0"/>
    <w:rsid w:val="0071079E"/>
    <w:rsid w:val="00711E2B"/>
    <w:rsid w:val="00715AC4"/>
    <w:rsid w:val="00716252"/>
    <w:rsid w:val="00717B10"/>
    <w:rsid w:val="00720132"/>
    <w:rsid w:val="007203A2"/>
    <w:rsid w:val="00720EAE"/>
    <w:rsid w:val="007223C9"/>
    <w:rsid w:val="007233E3"/>
    <w:rsid w:val="00724CFD"/>
    <w:rsid w:val="00725D5D"/>
    <w:rsid w:val="00725F47"/>
    <w:rsid w:val="00727CD6"/>
    <w:rsid w:val="00727D43"/>
    <w:rsid w:val="00730848"/>
    <w:rsid w:val="00730E06"/>
    <w:rsid w:val="00733D45"/>
    <w:rsid w:val="00734B9D"/>
    <w:rsid w:val="00740535"/>
    <w:rsid w:val="00741BC8"/>
    <w:rsid w:val="00742949"/>
    <w:rsid w:val="007432C4"/>
    <w:rsid w:val="00743FF6"/>
    <w:rsid w:val="00744834"/>
    <w:rsid w:val="00744874"/>
    <w:rsid w:val="007519FA"/>
    <w:rsid w:val="00752127"/>
    <w:rsid w:val="00754A78"/>
    <w:rsid w:val="007563AC"/>
    <w:rsid w:val="00762430"/>
    <w:rsid w:val="007624EE"/>
    <w:rsid w:val="0076322A"/>
    <w:rsid w:val="00763717"/>
    <w:rsid w:val="00767241"/>
    <w:rsid w:val="00767DEF"/>
    <w:rsid w:val="007702DE"/>
    <w:rsid w:val="0077120D"/>
    <w:rsid w:val="007738DB"/>
    <w:rsid w:val="00773FA9"/>
    <w:rsid w:val="00773FED"/>
    <w:rsid w:val="007756FE"/>
    <w:rsid w:val="00776E30"/>
    <w:rsid w:val="00777037"/>
    <w:rsid w:val="0077719E"/>
    <w:rsid w:val="00777B72"/>
    <w:rsid w:val="007808B9"/>
    <w:rsid w:val="00780920"/>
    <w:rsid w:val="00781B1D"/>
    <w:rsid w:val="00782B98"/>
    <w:rsid w:val="00784147"/>
    <w:rsid w:val="00786CC9"/>
    <w:rsid w:val="00786DE9"/>
    <w:rsid w:val="007873B0"/>
    <w:rsid w:val="00787975"/>
    <w:rsid w:val="00792E21"/>
    <w:rsid w:val="00793909"/>
    <w:rsid w:val="00794623"/>
    <w:rsid w:val="00794B88"/>
    <w:rsid w:val="007954A7"/>
    <w:rsid w:val="00796E57"/>
    <w:rsid w:val="00797811"/>
    <w:rsid w:val="007979B7"/>
    <w:rsid w:val="007A03AA"/>
    <w:rsid w:val="007A123F"/>
    <w:rsid w:val="007A145F"/>
    <w:rsid w:val="007A1A22"/>
    <w:rsid w:val="007A2E43"/>
    <w:rsid w:val="007A3DE2"/>
    <w:rsid w:val="007A4605"/>
    <w:rsid w:val="007A70A3"/>
    <w:rsid w:val="007B0997"/>
    <w:rsid w:val="007B1057"/>
    <w:rsid w:val="007B40C1"/>
    <w:rsid w:val="007B500D"/>
    <w:rsid w:val="007B623F"/>
    <w:rsid w:val="007B725E"/>
    <w:rsid w:val="007C32FA"/>
    <w:rsid w:val="007C403D"/>
    <w:rsid w:val="007C4072"/>
    <w:rsid w:val="007C418C"/>
    <w:rsid w:val="007C5661"/>
    <w:rsid w:val="007D018B"/>
    <w:rsid w:val="007D079D"/>
    <w:rsid w:val="007D0B56"/>
    <w:rsid w:val="007D0DEF"/>
    <w:rsid w:val="007D332A"/>
    <w:rsid w:val="007D3556"/>
    <w:rsid w:val="007D38C8"/>
    <w:rsid w:val="007D4BE5"/>
    <w:rsid w:val="007D4D2E"/>
    <w:rsid w:val="007D4FC8"/>
    <w:rsid w:val="007D51C5"/>
    <w:rsid w:val="007D54B9"/>
    <w:rsid w:val="007D76C7"/>
    <w:rsid w:val="007E194B"/>
    <w:rsid w:val="007E2422"/>
    <w:rsid w:val="007E2A84"/>
    <w:rsid w:val="007E2CBD"/>
    <w:rsid w:val="007E323F"/>
    <w:rsid w:val="007E33A4"/>
    <w:rsid w:val="007E38DE"/>
    <w:rsid w:val="007E4023"/>
    <w:rsid w:val="007E4962"/>
    <w:rsid w:val="007E55A1"/>
    <w:rsid w:val="007E608D"/>
    <w:rsid w:val="007E6798"/>
    <w:rsid w:val="007E73D5"/>
    <w:rsid w:val="007E7511"/>
    <w:rsid w:val="007E7E30"/>
    <w:rsid w:val="007F3CE5"/>
    <w:rsid w:val="007F3D51"/>
    <w:rsid w:val="007F4B61"/>
    <w:rsid w:val="007F5343"/>
    <w:rsid w:val="007F543F"/>
    <w:rsid w:val="007F5889"/>
    <w:rsid w:val="007F6DD2"/>
    <w:rsid w:val="007F713B"/>
    <w:rsid w:val="00801588"/>
    <w:rsid w:val="008027AE"/>
    <w:rsid w:val="0080282F"/>
    <w:rsid w:val="008045AC"/>
    <w:rsid w:val="00804F96"/>
    <w:rsid w:val="00807277"/>
    <w:rsid w:val="0080752A"/>
    <w:rsid w:val="0081054A"/>
    <w:rsid w:val="008116CE"/>
    <w:rsid w:val="00813977"/>
    <w:rsid w:val="00815B03"/>
    <w:rsid w:val="00815B54"/>
    <w:rsid w:val="0081658D"/>
    <w:rsid w:val="00820B67"/>
    <w:rsid w:val="00820BFE"/>
    <w:rsid w:val="00821002"/>
    <w:rsid w:val="00821145"/>
    <w:rsid w:val="0082220F"/>
    <w:rsid w:val="00822DC0"/>
    <w:rsid w:val="0082328A"/>
    <w:rsid w:val="008240AF"/>
    <w:rsid w:val="00824C6F"/>
    <w:rsid w:val="00825587"/>
    <w:rsid w:val="008259A3"/>
    <w:rsid w:val="00826B1B"/>
    <w:rsid w:val="00826C1B"/>
    <w:rsid w:val="00830184"/>
    <w:rsid w:val="00830547"/>
    <w:rsid w:val="00831196"/>
    <w:rsid w:val="00831BB7"/>
    <w:rsid w:val="008362B6"/>
    <w:rsid w:val="008368DD"/>
    <w:rsid w:val="00836BD8"/>
    <w:rsid w:val="008370CA"/>
    <w:rsid w:val="008378A1"/>
    <w:rsid w:val="00840F8E"/>
    <w:rsid w:val="00841854"/>
    <w:rsid w:val="00841CE9"/>
    <w:rsid w:val="0084341B"/>
    <w:rsid w:val="00843492"/>
    <w:rsid w:val="0084358D"/>
    <w:rsid w:val="00843870"/>
    <w:rsid w:val="00843977"/>
    <w:rsid w:val="0084657B"/>
    <w:rsid w:val="008472FE"/>
    <w:rsid w:val="00847C71"/>
    <w:rsid w:val="008516CC"/>
    <w:rsid w:val="00851B57"/>
    <w:rsid w:val="00852678"/>
    <w:rsid w:val="00852E71"/>
    <w:rsid w:val="008546F8"/>
    <w:rsid w:val="00855661"/>
    <w:rsid w:val="00855AAB"/>
    <w:rsid w:val="0085622E"/>
    <w:rsid w:val="008576EB"/>
    <w:rsid w:val="00857AD6"/>
    <w:rsid w:val="008627B1"/>
    <w:rsid w:val="00863F34"/>
    <w:rsid w:val="00873600"/>
    <w:rsid w:val="00874967"/>
    <w:rsid w:val="00875307"/>
    <w:rsid w:val="008767B1"/>
    <w:rsid w:val="00877AD1"/>
    <w:rsid w:val="00877CB6"/>
    <w:rsid w:val="00883564"/>
    <w:rsid w:val="00885AAB"/>
    <w:rsid w:val="00887175"/>
    <w:rsid w:val="00890B59"/>
    <w:rsid w:val="008910F8"/>
    <w:rsid w:val="00891282"/>
    <w:rsid w:val="00893787"/>
    <w:rsid w:val="00895DDB"/>
    <w:rsid w:val="00896C67"/>
    <w:rsid w:val="008A1C2A"/>
    <w:rsid w:val="008A24C4"/>
    <w:rsid w:val="008A25DA"/>
    <w:rsid w:val="008A4ADC"/>
    <w:rsid w:val="008A5CED"/>
    <w:rsid w:val="008A731A"/>
    <w:rsid w:val="008A76D3"/>
    <w:rsid w:val="008A7854"/>
    <w:rsid w:val="008B0B6C"/>
    <w:rsid w:val="008B0EBA"/>
    <w:rsid w:val="008B2510"/>
    <w:rsid w:val="008B29C8"/>
    <w:rsid w:val="008B39CE"/>
    <w:rsid w:val="008B424E"/>
    <w:rsid w:val="008B541E"/>
    <w:rsid w:val="008B7158"/>
    <w:rsid w:val="008B7518"/>
    <w:rsid w:val="008C1BD5"/>
    <w:rsid w:val="008C1E68"/>
    <w:rsid w:val="008C3BE6"/>
    <w:rsid w:val="008C3EFD"/>
    <w:rsid w:val="008C444C"/>
    <w:rsid w:val="008C4991"/>
    <w:rsid w:val="008C4EBE"/>
    <w:rsid w:val="008C5F72"/>
    <w:rsid w:val="008C69DC"/>
    <w:rsid w:val="008D0ED8"/>
    <w:rsid w:val="008D18C0"/>
    <w:rsid w:val="008D1F28"/>
    <w:rsid w:val="008D22D5"/>
    <w:rsid w:val="008D26C7"/>
    <w:rsid w:val="008D3CDD"/>
    <w:rsid w:val="008D57E2"/>
    <w:rsid w:val="008D67E6"/>
    <w:rsid w:val="008D69BF"/>
    <w:rsid w:val="008E007E"/>
    <w:rsid w:val="008E037F"/>
    <w:rsid w:val="008E2AFE"/>
    <w:rsid w:val="008E30A3"/>
    <w:rsid w:val="008E33B1"/>
    <w:rsid w:val="008E34DE"/>
    <w:rsid w:val="008E3A90"/>
    <w:rsid w:val="008E4CDC"/>
    <w:rsid w:val="008E5375"/>
    <w:rsid w:val="008E69EF"/>
    <w:rsid w:val="008E6D00"/>
    <w:rsid w:val="008F01AE"/>
    <w:rsid w:val="008F04D8"/>
    <w:rsid w:val="008F08AB"/>
    <w:rsid w:val="008F250A"/>
    <w:rsid w:val="008F2F1A"/>
    <w:rsid w:val="008F3726"/>
    <w:rsid w:val="008F3BF3"/>
    <w:rsid w:val="008F40C2"/>
    <w:rsid w:val="008F5F9D"/>
    <w:rsid w:val="008F6FB2"/>
    <w:rsid w:val="008F78C7"/>
    <w:rsid w:val="008F7DA3"/>
    <w:rsid w:val="008F7E05"/>
    <w:rsid w:val="009004FB"/>
    <w:rsid w:val="009011B5"/>
    <w:rsid w:val="00901A49"/>
    <w:rsid w:val="00901ACD"/>
    <w:rsid w:val="00903A2D"/>
    <w:rsid w:val="00903A9D"/>
    <w:rsid w:val="00903C83"/>
    <w:rsid w:val="00905257"/>
    <w:rsid w:val="009057F1"/>
    <w:rsid w:val="00907304"/>
    <w:rsid w:val="00907A22"/>
    <w:rsid w:val="009104E2"/>
    <w:rsid w:val="00911BB0"/>
    <w:rsid w:val="009125AD"/>
    <w:rsid w:val="00913075"/>
    <w:rsid w:val="0091354E"/>
    <w:rsid w:val="009135E6"/>
    <w:rsid w:val="0091439D"/>
    <w:rsid w:val="009147EF"/>
    <w:rsid w:val="009152DC"/>
    <w:rsid w:val="00916055"/>
    <w:rsid w:val="009163C0"/>
    <w:rsid w:val="00920DA6"/>
    <w:rsid w:val="009219AC"/>
    <w:rsid w:val="00921EB7"/>
    <w:rsid w:val="009233A7"/>
    <w:rsid w:val="00923F0F"/>
    <w:rsid w:val="0092419F"/>
    <w:rsid w:val="00925266"/>
    <w:rsid w:val="00926924"/>
    <w:rsid w:val="0092756A"/>
    <w:rsid w:val="00930DDD"/>
    <w:rsid w:val="00931023"/>
    <w:rsid w:val="00931A6B"/>
    <w:rsid w:val="00931ACB"/>
    <w:rsid w:val="00932761"/>
    <w:rsid w:val="00932F30"/>
    <w:rsid w:val="00932FBD"/>
    <w:rsid w:val="00933FB0"/>
    <w:rsid w:val="0093400B"/>
    <w:rsid w:val="00934918"/>
    <w:rsid w:val="009352DA"/>
    <w:rsid w:val="009400AB"/>
    <w:rsid w:val="0094017D"/>
    <w:rsid w:val="00940C46"/>
    <w:rsid w:val="00940D9D"/>
    <w:rsid w:val="009434A9"/>
    <w:rsid w:val="009447BD"/>
    <w:rsid w:val="00944A3B"/>
    <w:rsid w:val="00945588"/>
    <w:rsid w:val="00946DF1"/>
    <w:rsid w:val="00947941"/>
    <w:rsid w:val="009522A9"/>
    <w:rsid w:val="009522FD"/>
    <w:rsid w:val="00952A39"/>
    <w:rsid w:val="009537E1"/>
    <w:rsid w:val="0095463C"/>
    <w:rsid w:val="0095572D"/>
    <w:rsid w:val="009559D4"/>
    <w:rsid w:val="0096035D"/>
    <w:rsid w:val="00960AF7"/>
    <w:rsid w:val="00960B38"/>
    <w:rsid w:val="00961AF7"/>
    <w:rsid w:val="00962D36"/>
    <w:rsid w:val="009638F2"/>
    <w:rsid w:val="0096611D"/>
    <w:rsid w:val="00971726"/>
    <w:rsid w:val="00971F74"/>
    <w:rsid w:val="00972336"/>
    <w:rsid w:val="00973D0B"/>
    <w:rsid w:val="00974338"/>
    <w:rsid w:val="0097605B"/>
    <w:rsid w:val="009761A3"/>
    <w:rsid w:val="00977646"/>
    <w:rsid w:val="00977A7F"/>
    <w:rsid w:val="00977C14"/>
    <w:rsid w:val="0098017D"/>
    <w:rsid w:val="00982B75"/>
    <w:rsid w:val="00982B85"/>
    <w:rsid w:val="00982D61"/>
    <w:rsid w:val="00984661"/>
    <w:rsid w:val="00984981"/>
    <w:rsid w:val="009856D3"/>
    <w:rsid w:val="00985983"/>
    <w:rsid w:val="0099038E"/>
    <w:rsid w:val="00991ECC"/>
    <w:rsid w:val="009927BD"/>
    <w:rsid w:val="00992C80"/>
    <w:rsid w:val="00993483"/>
    <w:rsid w:val="00993747"/>
    <w:rsid w:val="00994F33"/>
    <w:rsid w:val="00997259"/>
    <w:rsid w:val="009974D3"/>
    <w:rsid w:val="009A2C30"/>
    <w:rsid w:val="009A42F8"/>
    <w:rsid w:val="009A4505"/>
    <w:rsid w:val="009A4570"/>
    <w:rsid w:val="009A4B46"/>
    <w:rsid w:val="009A6B17"/>
    <w:rsid w:val="009A6D60"/>
    <w:rsid w:val="009A6FBF"/>
    <w:rsid w:val="009A71B8"/>
    <w:rsid w:val="009B0146"/>
    <w:rsid w:val="009B046A"/>
    <w:rsid w:val="009B1562"/>
    <w:rsid w:val="009B17E1"/>
    <w:rsid w:val="009B1B40"/>
    <w:rsid w:val="009B2ED1"/>
    <w:rsid w:val="009B3B94"/>
    <w:rsid w:val="009B4583"/>
    <w:rsid w:val="009B464E"/>
    <w:rsid w:val="009B48AF"/>
    <w:rsid w:val="009B52E3"/>
    <w:rsid w:val="009B6B15"/>
    <w:rsid w:val="009B7E80"/>
    <w:rsid w:val="009C1645"/>
    <w:rsid w:val="009C1E8A"/>
    <w:rsid w:val="009C2950"/>
    <w:rsid w:val="009C2D27"/>
    <w:rsid w:val="009C35EB"/>
    <w:rsid w:val="009C3B39"/>
    <w:rsid w:val="009C3ED3"/>
    <w:rsid w:val="009D10C0"/>
    <w:rsid w:val="009D1309"/>
    <w:rsid w:val="009D138A"/>
    <w:rsid w:val="009D13AE"/>
    <w:rsid w:val="009D457D"/>
    <w:rsid w:val="009D4AA1"/>
    <w:rsid w:val="009D4B29"/>
    <w:rsid w:val="009D601C"/>
    <w:rsid w:val="009E187A"/>
    <w:rsid w:val="009E1B4E"/>
    <w:rsid w:val="009E2578"/>
    <w:rsid w:val="009E5BDD"/>
    <w:rsid w:val="009E6CEB"/>
    <w:rsid w:val="009E7BC4"/>
    <w:rsid w:val="009F10D8"/>
    <w:rsid w:val="009F18EE"/>
    <w:rsid w:val="009F339E"/>
    <w:rsid w:val="009F4F53"/>
    <w:rsid w:val="009F51D8"/>
    <w:rsid w:val="009F52D0"/>
    <w:rsid w:val="009F6CB6"/>
    <w:rsid w:val="009F725C"/>
    <w:rsid w:val="009F7B73"/>
    <w:rsid w:val="00A00495"/>
    <w:rsid w:val="00A0049D"/>
    <w:rsid w:val="00A00C4A"/>
    <w:rsid w:val="00A01483"/>
    <w:rsid w:val="00A038E3"/>
    <w:rsid w:val="00A053F2"/>
    <w:rsid w:val="00A0724D"/>
    <w:rsid w:val="00A077B6"/>
    <w:rsid w:val="00A11679"/>
    <w:rsid w:val="00A139BA"/>
    <w:rsid w:val="00A15821"/>
    <w:rsid w:val="00A15AC6"/>
    <w:rsid w:val="00A16C03"/>
    <w:rsid w:val="00A175B9"/>
    <w:rsid w:val="00A17BC6"/>
    <w:rsid w:val="00A20788"/>
    <w:rsid w:val="00A209D3"/>
    <w:rsid w:val="00A223B9"/>
    <w:rsid w:val="00A2246A"/>
    <w:rsid w:val="00A22D9F"/>
    <w:rsid w:val="00A232ED"/>
    <w:rsid w:val="00A23351"/>
    <w:rsid w:val="00A258C3"/>
    <w:rsid w:val="00A27A59"/>
    <w:rsid w:val="00A304B8"/>
    <w:rsid w:val="00A309E9"/>
    <w:rsid w:val="00A310FA"/>
    <w:rsid w:val="00A3138B"/>
    <w:rsid w:val="00A32303"/>
    <w:rsid w:val="00A33221"/>
    <w:rsid w:val="00A3349B"/>
    <w:rsid w:val="00A33B07"/>
    <w:rsid w:val="00A340F4"/>
    <w:rsid w:val="00A3469D"/>
    <w:rsid w:val="00A35A93"/>
    <w:rsid w:val="00A40B07"/>
    <w:rsid w:val="00A416B3"/>
    <w:rsid w:val="00A43611"/>
    <w:rsid w:val="00A44E82"/>
    <w:rsid w:val="00A53301"/>
    <w:rsid w:val="00A55091"/>
    <w:rsid w:val="00A55787"/>
    <w:rsid w:val="00A55CEF"/>
    <w:rsid w:val="00A5629F"/>
    <w:rsid w:val="00A56CC8"/>
    <w:rsid w:val="00A61BA1"/>
    <w:rsid w:val="00A62392"/>
    <w:rsid w:val="00A63770"/>
    <w:rsid w:val="00A64C52"/>
    <w:rsid w:val="00A64E8E"/>
    <w:rsid w:val="00A67635"/>
    <w:rsid w:val="00A67721"/>
    <w:rsid w:val="00A67C81"/>
    <w:rsid w:val="00A703F7"/>
    <w:rsid w:val="00A71718"/>
    <w:rsid w:val="00A72D37"/>
    <w:rsid w:val="00A74495"/>
    <w:rsid w:val="00A749EE"/>
    <w:rsid w:val="00A75163"/>
    <w:rsid w:val="00A7523A"/>
    <w:rsid w:val="00A77C67"/>
    <w:rsid w:val="00A81F2D"/>
    <w:rsid w:val="00A82BC7"/>
    <w:rsid w:val="00A83A7E"/>
    <w:rsid w:val="00A84CE6"/>
    <w:rsid w:val="00A85A1F"/>
    <w:rsid w:val="00A85BB1"/>
    <w:rsid w:val="00A85D35"/>
    <w:rsid w:val="00A8626D"/>
    <w:rsid w:val="00A86388"/>
    <w:rsid w:val="00A86BB4"/>
    <w:rsid w:val="00A87EE2"/>
    <w:rsid w:val="00A90038"/>
    <w:rsid w:val="00A90947"/>
    <w:rsid w:val="00A91A6F"/>
    <w:rsid w:val="00A932A8"/>
    <w:rsid w:val="00A93CA2"/>
    <w:rsid w:val="00A940FC"/>
    <w:rsid w:val="00A9484C"/>
    <w:rsid w:val="00AA1752"/>
    <w:rsid w:val="00AA2117"/>
    <w:rsid w:val="00AA2424"/>
    <w:rsid w:val="00AA2826"/>
    <w:rsid w:val="00AA3237"/>
    <w:rsid w:val="00AA3E2F"/>
    <w:rsid w:val="00AA504E"/>
    <w:rsid w:val="00AA5DBE"/>
    <w:rsid w:val="00AA61A8"/>
    <w:rsid w:val="00AB020C"/>
    <w:rsid w:val="00AB0DF9"/>
    <w:rsid w:val="00AB38E0"/>
    <w:rsid w:val="00AB3A17"/>
    <w:rsid w:val="00AB3B68"/>
    <w:rsid w:val="00AB3FEA"/>
    <w:rsid w:val="00AB4990"/>
    <w:rsid w:val="00AB617A"/>
    <w:rsid w:val="00AB74A1"/>
    <w:rsid w:val="00AC08A4"/>
    <w:rsid w:val="00AC1E39"/>
    <w:rsid w:val="00AC24D4"/>
    <w:rsid w:val="00AC2E38"/>
    <w:rsid w:val="00AC491C"/>
    <w:rsid w:val="00AC4D16"/>
    <w:rsid w:val="00AC4E3E"/>
    <w:rsid w:val="00AC5460"/>
    <w:rsid w:val="00AC6301"/>
    <w:rsid w:val="00AD07DF"/>
    <w:rsid w:val="00AD299C"/>
    <w:rsid w:val="00AD481E"/>
    <w:rsid w:val="00AE0EEC"/>
    <w:rsid w:val="00AE3793"/>
    <w:rsid w:val="00AE3F85"/>
    <w:rsid w:val="00AE4706"/>
    <w:rsid w:val="00AE52A3"/>
    <w:rsid w:val="00AE5B13"/>
    <w:rsid w:val="00AE5FB9"/>
    <w:rsid w:val="00AE68C2"/>
    <w:rsid w:val="00AE7426"/>
    <w:rsid w:val="00AF1DE2"/>
    <w:rsid w:val="00AF22D5"/>
    <w:rsid w:val="00AF3997"/>
    <w:rsid w:val="00AF5A64"/>
    <w:rsid w:val="00AF69A6"/>
    <w:rsid w:val="00AF737C"/>
    <w:rsid w:val="00AF758C"/>
    <w:rsid w:val="00B01CAE"/>
    <w:rsid w:val="00B03792"/>
    <w:rsid w:val="00B0380F"/>
    <w:rsid w:val="00B03E75"/>
    <w:rsid w:val="00B04DFA"/>
    <w:rsid w:val="00B05F2F"/>
    <w:rsid w:val="00B0651B"/>
    <w:rsid w:val="00B069F7"/>
    <w:rsid w:val="00B07AA2"/>
    <w:rsid w:val="00B07D7A"/>
    <w:rsid w:val="00B113DD"/>
    <w:rsid w:val="00B11453"/>
    <w:rsid w:val="00B12057"/>
    <w:rsid w:val="00B16048"/>
    <w:rsid w:val="00B219C8"/>
    <w:rsid w:val="00B22C9C"/>
    <w:rsid w:val="00B23629"/>
    <w:rsid w:val="00B23D1E"/>
    <w:rsid w:val="00B241DD"/>
    <w:rsid w:val="00B24DF1"/>
    <w:rsid w:val="00B26A4C"/>
    <w:rsid w:val="00B26BD2"/>
    <w:rsid w:val="00B279CF"/>
    <w:rsid w:val="00B31FC7"/>
    <w:rsid w:val="00B3232B"/>
    <w:rsid w:val="00B33F46"/>
    <w:rsid w:val="00B3523F"/>
    <w:rsid w:val="00B36BC0"/>
    <w:rsid w:val="00B36DBB"/>
    <w:rsid w:val="00B375E8"/>
    <w:rsid w:val="00B41F59"/>
    <w:rsid w:val="00B42415"/>
    <w:rsid w:val="00B42613"/>
    <w:rsid w:val="00B426F4"/>
    <w:rsid w:val="00B42B99"/>
    <w:rsid w:val="00B42C7F"/>
    <w:rsid w:val="00B43F83"/>
    <w:rsid w:val="00B4572B"/>
    <w:rsid w:val="00B45FCB"/>
    <w:rsid w:val="00B45FF4"/>
    <w:rsid w:val="00B4709D"/>
    <w:rsid w:val="00B47370"/>
    <w:rsid w:val="00B476A3"/>
    <w:rsid w:val="00B518E3"/>
    <w:rsid w:val="00B52507"/>
    <w:rsid w:val="00B528D9"/>
    <w:rsid w:val="00B536E1"/>
    <w:rsid w:val="00B54C3C"/>
    <w:rsid w:val="00B553C8"/>
    <w:rsid w:val="00B55675"/>
    <w:rsid w:val="00B56B52"/>
    <w:rsid w:val="00B6029C"/>
    <w:rsid w:val="00B62559"/>
    <w:rsid w:val="00B63747"/>
    <w:rsid w:val="00B6380F"/>
    <w:rsid w:val="00B651D6"/>
    <w:rsid w:val="00B656CD"/>
    <w:rsid w:val="00B65D4B"/>
    <w:rsid w:val="00B66BA8"/>
    <w:rsid w:val="00B66CBD"/>
    <w:rsid w:val="00B67C88"/>
    <w:rsid w:val="00B67F90"/>
    <w:rsid w:val="00B7471A"/>
    <w:rsid w:val="00B76BEA"/>
    <w:rsid w:val="00B776F4"/>
    <w:rsid w:val="00B830AB"/>
    <w:rsid w:val="00B837AB"/>
    <w:rsid w:val="00B840A2"/>
    <w:rsid w:val="00B8714B"/>
    <w:rsid w:val="00B90AF7"/>
    <w:rsid w:val="00B92DBB"/>
    <w:rsid w:val="00B9320B"/>
    <w:rsid w:val="00B93774"/>
    <w:rsid w:val="00B97A20"/>
    <w:rsid w:val="00BA14B6"/>
    <w:rsid w:val="00BA1FE4"/>
    <w:rsid w:val="00BA2A87"/>
    <w:rsid w:val="00BA37B0"/>
    <w:rsid w:val="00BA3801"/>
    <w:rsid w:val="00BA462E"/>
    <w:rsid w:val="00BA4FE8"/>
    <w:rsid w:val="00BA551B"/>
    <w:rsid w:val="00BA60A1"/>
    <w:rsid w:val="00BA6C20"/>
    <w:rsid w:val="00BA733D"/>
    <w:rsid w:val="00BA76AC"/>
    <w:rsid w:val="00BB18E1"/>
    <w:rsid w:val="00BB36ED"/>
    <w:rsid w:val="00BB5133"/>
    <w:rsid w:val="00BB753C"/>
    <w:rsid w:val="00BC0EE0"/>
    <w:rsid w:val="00BC34D6"/>
    <w:rsid w:val="00BC50C3"/>
    <w:rsid w:val="00BC593B"/>
    <w:rsid w:val="00BC75BD"/>
    <w:rsid w:val="00BC7EDC"/>
    <w:rsid w:val="00BD1F6F"/>
    <w:rsid w:val="00BD4291"/>
    <w:rsid w:val="00BD4EEA"/>
    <w:rsid w:val="00BD69BA"/>
    <w:rsid w:val="00BE28C3"/>
    <w:rsid w:val="00BE2927"/>
    <w:rsid w:val="00BE2D48"/>
    <w:rsid w:val="00BE3512"/>
    <w:rsid w:val="00BE351E"/>
    <w:rsid w:val="00BE3B56"/>
    <w:rsid w:val="00BE4331"/>
    <w:rsid w:val="00BE5ECE"/>
    <w:rsid w:val="00BE6785"/>
    <w:rsid w:val="00BE6CB2"/>
    <w:rsid w:val="00BE74E9"/>
    <w:rsid w:val="00BF0118"/>
    <w:rsid w:val="00BF0295"/>
    <w:rsid w:val="00BF05A8"/>
    <w:rsid w:val="00BF09B1"/>
    <w:rsid w:val="00BF1944"/>
    <w:rsid w:val="00BF2C55"/>
    <w:rsid w:val="00BF2CBF"/>
    <w:rsid w:val="00BF2E8D"/>
    <w:rsid w:val="00BF6254"/>
    <w:rsid w:val="00BF7C74"/>
    <w:rsid w:val="00BF7FF8"/>
    <w:rsid w:val="00C0318F"/>
    <w:rsid w:val="00C042D4"/>
    <w:rsid w:val="00C044CB"/>
    <w:rsid w:val="00C07DA7"/>
    <w:rsid w:val="00C10254"/>
    <w:rsid w:val="00C10C6F"/>
    <w:rsid w:val="00C151AF"/>
    <w:rsid w:val="00C15C2D"/>
    <w:rsid w:val="00C15D53"/>
    <w:rsid w:val="00C17632"/>
    <w:rsid w:val="00C17B29"/>
    <w:rsid w:val="00C20999"/>
    <w:rsid w:val="00C2138D"/>
    <w:rsid w:val="00C218C0"/>
    <w:rsid w:val="00C23327"/>
    <w:rsid w:val="00C23DD7"/>
    <w:rsid w:val="00C27A79"/>
    <w:rsid w:val="00C30108"/>
    <w:rsid w:val="00C32792"/>
    <w:rsid w:val="00C338D8"/>
    <w:rsid w:val="00C34CBE"/>
    <w:rsid w:val="00C355B3"/>
    <w:rsid w:val="00C35DFF"/>
    <w:rsid w:val="00C360A3"/>
    <w:rsid w:val="00C3630C"/>
    <w:rsid w:val="00C36312"/>
    <w:rsid w:val="00C364D4"/>
    <w:rsid w:val="00C36EBE"/>
    <w:rsid w:val="00C437FB"/>
    <w:rsid w:val="00C43997"/>
    <w:rsid w:val="00C44216"/>
    <w:rsid w:val="00C45D55"/>
    <w:rsid w:val="00C470A5"/>
    <w:rsid w:val="00C53F52"/>
    <w:rsid w:val="00C54275"/>
    <w:rsid w:val="00C56743"/>
    <w:rsid w:val="00C56E02"/>
    <w:rsid w:val="00C56F8E"/>
    <w:rsid w:val="00C578AE"/>
    <w:rsid w:val="00C57C2C"/>
    <w:rsid w:val="00C60AD1"/>
    <w:rsid w:val="00C6176F"/>
    <w:rsid w:val="00C6197C"/>
    <w:rsid w:val="00C61992"/>
    <w:rsid w:val="00C61E73"/>
    <w:rsid w:val="00C628E5"/>
    <w:rsid w:val="00C62EDB"/>
    <w:rsid w:val="00C63222"/>
    <w:rsid w:val="00C63826"/>
    <w:rsid w:val="00C639CF"/>
    <w:rsid w:val="00C65FB1"/>
    <w:rsid w:val="00C66904"/>
    <w:rsid w:val="00C671E7"/>
    <w:rsid w:val="00C677CB"/>
    <w:rsid w:val="00C67CD0"/>
    <w:rsid w:val="00C67D9A"/>
    <w:rsid w:val="00C70229"/>
    <w:rsid w:val="00C71166"/>
    <w:rsid w:val="00C734C8"/>
    <w:rsid w:val="00C74152"/>
    <w:rsid w:val="00C7447F"/>
    <w:rsid w:val="00C74AFF"/>
    <w:rsid w:val="00C77564"/>
    <w:rsid w:val="00C778B0"/>
    <w:rsid w:val="00C779B0"/>
    <w:rsid w:val="00C80A02"/>
    <w:rsid w:val="00C80BFA"/>
    <w:rsid w:val="00C81A98"/>
    <w:rsid w:val="00C81ADE"/>
    <w:rsid w:val="00C81F9F"/>
    <w:rsid w:val="00C8236B"/>
    <w:rsid w:val="00C82B67"/>
    <w:rsid w:val="00C830E4"/>
    <w:rsid w:val="00C83149"/>
    <w:rsid w:val="00C850F2"/>
    <w:rsid w:val="00C85448"/>
    <w:rsid w:val="00C85627"/>
    <w:rsid w:val="00C85BF6"/>
    <w:rsid w:val="00C86B98"/>
    <w:rsid w:val="00C87DB7"/>
    <w:rsid w:val="00C9068C"/>
    <w:rsid w:val="00C90852"/>
    <w:rsid w:val="00C90D8B"/>
    <w:rsid w:val="00C917C7"/>
    <w:rsid w:val="00C931C2"/>
    <w:rsid w:val="00C938B8"/>
    <w:rsid w:val="00C945B3"/>
    <w:rsid w:val="00C946CC"/>
    <w:rsid w:val="00C95513"/>
    <w:rsid w:val="00CA1F97"/>
    <w:rsid w:val="00CA24E1"/>
    <w:rsid w:val="00CA2502"/>
    <w:rsid w:val="00CA4ECC"/>
    <w:rsid w:val="00CA6A39"/>
    <w:rsid w:val="00CB0604"/>
    <w:rsid w:val="00CB0B10"/>
    <w:rsid w:val="00CB10DB"/>
    <w:rsid w:val="00CB1793"/>
    <w:rsid w:val="00CB236B"/>
    <w:rsid w:val="00CB2553"/>
    <w:rsid w:val="00CB408B"/>
    <w:rsid w:val="00CB6445"/>
    <w:rsid w:val="00CB6AF3"/>
    <w:rsid w:val="00CB6AF5"/>
    <w:rsid w:val="00CC0499"/>
    <w:rsid w:val="00CC12FA"/>
    <w:rsid w:val="00CC29E7"/>
    <w:rsid w:val="00CC592D"/>
    <w:rsid w:val="00CC7A63"/>
    <w:rsid w:val="00CD0CB6"/>
    <w:rsid w:val="00CD1901"/>
    <w:rsid w:val="00CD1A22"/>
    <w:rsid w:val="00CD2460"/>
    <w:rsid w:val="00CD4EB9"/>
    <w:rsid w:val="00CD5D01"/>
    <w:rsid w:val="00CD6CBD"/>
    <w:rsid w:val="00CD7E94"/>
    <w:rsid w:val="00CE2CE7"/>
    <w:rsid w:val="00CE5504"/>
    <w:rsid w:val="00CE55D8"/>
    <w:rsid w:val="00CE5867"/>
    <w:rsid w:val="00CE644F"/>
    <w:rsid w:val="00CE7F44"/>
    <w:rsid w:val="00CF2242"/>
    <w:rsid w:val="00CF31E5"/>
    <w:rsid w:val="00CF6567"/>
    <w:rsid w:val="00CF665B"/>
    <w:rsid w:val="00CF73E4"/>
    <w:rsid w:val="00CF74CC"/>
    <w:rsid w:val="00CF7553"/>
    <w:rsid w:val="00D00997"/>
    <w:rsid w:val="00D01986"/>
    <w:rsid w:val="00D0212B"/>
    <w:rsid w:val="00D026BC"/>
    <w:rsid w:val="00D02D20"/>
    <w:rsid w:val="00D030CA"/>
    <w:rsid w:val="00D0381E"/>
    <w:rsid w:val="00D03CEC"/>
    <w:rsid w:val="00D05146"/>
    <w:rsid w:val="00D05BCD"/>
    <w:rsid w:val="00D06C91"/>
    <w:rsid w:val="00D10087"/>
    <w:rsid w:val="00D100A2"/>
    <w:rsid w:val="00D104C7"/>
    <w:rsid w:val="00D11011"/>
    <w:rsid w:val="00D13B96"/>
    <w:rsid w:val="00D14224"/>
    <w:rsid w:val="00D150CE"/>
    <w:rsid w:val="00D156B8"/>
    <w:rsid w:val="00D1632D"/>
    <w:rsid w:val="00D16BB6"/>
    <w:rsid w:val="00D20E61"/>
    <w:rsid w:val="00D21737"/>
    <w:rsid w:val="00D22F5C"/>
    <w:rsid w:val="00D24004"/>
    <w:rsid w:val="00D24725"/>
    <w:rsid w:val="00D25393"/>
    <w:rsid w:val="00D25722"/>
    <w:rsid w:val="00D27737"/>
    <w:rsid w:val="00D27BC2"/>
    <w:rsid w:val="00D31EB1"/>
    <w:rsid w:val="00D324D6"/>
    <w:rsid w:val="00D34446"/>
    <w:rsid w:val="00D344F7"/>
    <w:rsid w:val="00D354AC"/>
    <w:rsid w:val="00D365A9"/>
    <w:rsid w:val="00D401FC"/>
    <w:rsid w:val="00D4043F"/>
    <w:rsid w:val="00D40C87"/>
    <w:rsid w:val="00D41E76"/>
    <w:rsid w:val="00D424F3"/>
    <w:rsid w:val="00D4463A"/>
    <w:rsid w:val="00D45558"/>
    <w:rsid w:val="00D47283"/>
    <w:rsid w:val="00D508B6"/>
    <w:rsid w:val="00D513A7"/>
    <w:rsid w:val="00D53128"/>
    <w:rsid w:val="00D55726"/>
    <w:rsid w:val="00D55C5A"/>
    <w:rsid w:val="00D56CCB"/>
    <w:rsid w:val="00D607EC"/>
    <w:rsid w:val="00D60E26"/>
    <w:rsid w:val="00D61784"/>
    <w:rsid w:val="00D61A68"/>
    <w:rsid w:val="00D61ADB"/>
    <w:rsid w:val="00D62729"/>
    <w:rsid w:val="00D62EF8"/>
    <w:rsid w:val="00D6446F"/>
    <w:rsid w:val="00D64B07"/>
    <w:rsid w:val="00D67822"/>
    <w:rsid w:val="00D67C23"/>
    <w:rsid w:val="00D714DF"/>
    <w:rsid w:val="00D72220"/>
    <w:rsid w:val="00D730A7"/>
    <w:rsid w:val="00D73118"/>
    <w:rsid w:val="00D743FB"/>
    <w:rsid w:val="00D74733"/>
    <w:rsid w:val="00D75238"/>
    <w:rsid w:val="00D7528F"/>
    <w:rsid w:val="00D75CA2"/>
    <w:rsid w:val="00D76E56"/>
    <w:rsid w:val="00D80B3F"/>
    <w:rsid w:val="00D80C53"/>
    <w:rsid w:val="00D80DD6"/>
    <w:rsid w:val="00D821E6"/>
    <w:rsid w:val="00D82594"/>
    <w:rsid w:val="00D83652"/>
    <w:rsid w:val="00D83978"/>
    <w:rsid w:val="00D83FA7"/>
    <w:rsid w:val="00D87F5F"/>
    <w:rsid w:val="00D9160F"/>
    <w:rsid w:val="00D92DD7"/>
    <w:rsid w:val="00D95480"/>
    <w:rsid w:val="00D95536"/>
    <w:rsid w:val="00D9767E"/>
    <w:rsid w:val="00D97C28"/>
    <w:rsid w:val="00DA01D3"/>
    <w:rsid w:val="00DA02AC"/>
    <w:rsid w:val="00DA0CBE"/>
    <w:rsid w:val="00DA19B7"/>
    <w:rsid w:val="00DA1BB8"/>
    <w:rsid w:val="00DA2701"/>
    <w:rsid w:val="00DA2A15"/>
    <w:rsid w:val="00DA3BC9"/>
    <w:rsid w:val="00DA60BD"/>
    <w:rsid w:val="00DA6C6F"/>
    <w:rsid w:val="00DA7225"/>
    <w:rsid w:val="00DA7C3A"/>
    <w:rsid w:val="00DB0AF8"/>
    <w:rsid w:val="00DB0D5E"/>
    <w:rsid w:val="00DB173E"/>
    <w:rsid w:val="00DB28D5"/>
    <w:rsid w:val="00DB2E28"/>
    <w:rsid w:val="00DB3FA3"/>
    <w:rsid w:val="00DB43AF"/>
    <w:rsid w:val="00DB50A6"/>
    <w:rsid w:val="00DB561B"/>
    <w:rsid w:val="00DB587B"/>
    <w:rsid w:val="00DB7191"/>
    <w:rsid w:val="00DC0E1D"/>
    <w:rsid w:val="00DC18D6"/>
    <w:rsid w:val="00DC3EC8"/>
    <w:rsid w:val="00DC4249"/>
    <w:rsid w:val="00DC4D1F"/>
    <w:rsid w:val="00DC602C"/>
    <w:rsid w:val="00DC77D3"/>
    <w:rsid w:val="00DD0E8F"/>
    <w:rsid w:val="00DD1926"/>
    <w:rsid w:val="00DD5346"/>
    <w:rsid w:val="00DD5E28"/>
    <w:rsid w:val="00DD60AF"/>
    <w:rsid w:val="00DD7151"/>
    <w:rsid w:val="00DE065F"/>
    <w:rsid w:val="00DE28C1"/>
    <w:rsid w:val="00DE3388"/>
    <w:rsid w:val="00DE5CFA"/>
    <w:rsid w:val="00DE5EBA"/>
    <w:rsid w:val="00DE6C88"/>
    <w:rsid w:val="00DE7849"/>
    <w:rsid w:val="00DF041C"/>
    <w:rsid w:val="00DF12AA"/>
    <w:rsid w:val="00DF2CA8"/>
    <w:rsid w:val="00DF3C6A"/>
    <w:rsid w:val="00DF4884"/>
    <w:rsid w:val="00DF4BB1"/>
    <w:rsid w:val="00DF4E5D"/>
    <w:rsid w:val="00DF547B"/>
    <w:rsid w:val="00DF558E"/>
    <w:rsid w:val="00DF6F3F"/>
    <w:rsid w:val="00E0008E"/>
    <w:rsid w:val="00E0216B"/>
    <w:rsid w:val="00E0382C"/>
    <w:rsid w:val="00E03B37"/>
    <w:rsid w:val="00E03F4D"/>
    <w:rsid w:val="00E0548E"/>
    <w:rsid w:val="00E0627F"/>
    <w:rsid w:val="00E06B73"/>
    <w:rsid w:val="00E10F36"/>
    <w:rsid w:val="00E117B8"/>
    <w:rsid w:val="00E1272A"/>
    <w:rsid w:val="00E1374F"/>
    <w:rsid w:val="00E13979"/>
    <w:rsid w:val="00E14176"/>
    <w:rsid w:val="00E146B6"/>
    <w:rsid w:val="00E152EC"/>
    <w:rsid w:val="00E15F58"/>
    <w:rsid w:val="00E168F6"/>
    <w:rsid w:val="00E203F2"/>
    <w:rsid w:val="00E20835"/>
    <w:rsid w:val="00E20A62"/>
    <w:rsid w:val="00E21612"/>
    <w:rsid w:val="00E230B0"/>
    <w:rsid w:val="00E23801"/>
    <w:rsid w:val="00E25487"/>
    <w:rsid w:val="00E254FD"/>
    <w:rsid w:val="00E25E53"/>
    <w:rsid w:val="00E2613E"/>
    <w:rsid w:val="00E26C89"/>
    <w:rsid w:val="00E30658"/>
    <w:rsid w:val="00E31734"/>
    <w:rsid w:val="00E31C51"/>
    <w:rsid w:val="00E31DFC"/>
    <w:rsid w:val="00E324B5"/>
    <w:rsid w:val="00E33B67"/>
    <w:rsid w:val="00E358EB"/>
    <w:rsid w:val="00E361B0"/>
    <w:rsid w:val="00E41311"/>
    <w:rsid w:val="00E41393"/>
    <w:rsid w:val="00E4186D"/>
    <w:rsid w:val="00E41D12"/>
    <w:rsid w:val="00E42205"/>
    <w:rsid w:val="00E42EE3"/>
    <w:rsid w:val="00E430FB"/>
    <w:rsid w:val="00E43CE6"/>
    <w:rsid w:val="00E43F9C"/>
    <w:rsid w:val="00E46003"/>
    <w:rsid w:val="00E464B4"/>
    <w:rsid w:val="00E47786"/>
    <w:rsid w:val="00E47EA7"/>
    <w:rsid w:val="00E51A99"/>
    <w:rsid w:val="00E5277B"/>
    <w:rsid w:val="00E52F9B"/>
    <w:rsid w:val="00E536B3"/>
    <w:rsid w:val="00E54DFC"/>
    <w:rsid w:val="00E54EC4"/>
    <w:rsid w:val="00E551E1"/>
    <w:rsid w:val="00E565B0"/>
    <w:rsid w:val="00E56EA7"/>
    <w:rsid w:val="00E579DB"/>
    <w:rsid w:val="00E61334"/>
    <w:rsid w:val="00E61518"/>
    <w:rsid w:val="00E6201C"/>
    <w:rsid w:val="00E62AE3"/>
    <w:rsid w:val="00E63F90"/>
    <w:rsid w:val="00E67A08"/>
    <w:rsid w:val="00E67FEB"/>
    <w:rsid w:val="00E70A7D"/>
    <w:rsid w:val="00E7291D"/>
    <w:rsid w:val="00E72E32"/>
    <w:rsid w:val="00E74391"/>
    <w:rsid w:val="00E74EAF"/>
    <w:rsid w:val="00E75010"/>
    <w:rsid w:val="00E77170"/>
    <w:rsid w:val="00E772CD"/>
    <w:rsid w:val="00E779F4"/>
    <w:rsid w:val="00E80BCC"/>
    <w:rsid w:val="00E80C94"/>
    <w:rsid w:val="00E81D85"/>
    <w:rsid w:val="00E82E15"/>
    <w:rsid w:val="00E847BC"/>
    <w:rsid w:val="00E84BC5"/>
    <w:rsid w:val="00E864A9"/>
    <w:rsid w:val="00E86F2F"/>
    <w:rsid w:val="00E87485"/>
    <w:rsid w:val="00E876AE"/>
    <w:rsid w:val="00E907F0"/>
    <w:rsid w:val="00E937FE"/>
    <w:rsid w:val="00E938A2"/>
    <w:rsid w:val="00E94A9E"/>
    <w:rsid w:val="00E94C29"/>
    <w:rsid w:val="00EA2D46"/>
    <w:rsid w:val="00EA3060"/>
    <w:rsid w:val="00EA343C"/>
    <w:rsid w:val="00EA417D"/>
    <w:rsid w:val="00EA567F"/>
    <w:rsid w:val="00EB02FA"/>
    <w:rsid w:val="00EB0E94"/>
    <w:rsid w:val="00EB1A01"/>
    <w:rsid w:val="00EB3650"/>
    <w:rsid w:val="00EB3C16"/>
    <w:rsid w:val="00EB58A9"/>
    <w:rsid w:val="00EB64EE"/>
    <w:rsid w:val="00EB658C"/>
    <w:rsid w:val="00EB6BD9"/>
    <w:rsid w:val="00EC14AA"/>
    <w:rsid w:val="00EC1BD3"/>
    <w:rsid w:val="00EC2B79"/>
    <w:rsid w:val="00EC3061"/>
    <w:rsid w:val="00EC3C09"/>
    <w:rsid w:val="00EC4DF4"/>
    <w:rsid w:val="00ED2729"/>
    <w:rsid w:val="00ED3615"/>
    <w:rsid w:val="00ED41C0"/>
    <w:rsid w:val="00ED4D36"/>
    <w:rsid w:val="00ED4F73"/>
    <w:rsid w:val="00ED5503"/>
    <w:rsid w:val="00ED6239"/>
    <w:rsid w:val="00ED6C26"/>
    <w:rsid w:val="00ED6D57"/>
    <w:rsid w:val="00EE0963"/>
    <w:rsid w:val="00EE0C41"/>
    <w:rsid w:val="00EE0D86"/>
    <w:rsid w:val="00EE160C"/>
    <w:rsid w:val="00EE2075"/>
    <w:rsid w:val="00EE3173"/>
    <w:rsid w:val="00EE3F77"/>
    <w:rsid w:val="00EE4E9B"/>
    <w:rsid w:val="00EE55CE"/>
    <w:rsid w:val="00EE5656"/>
    <w:rsid w:val="00EE5AE7"/>
    <w:rsid w:val="00EE6054"/>
    <w:rsid w:val="00EF040B"/>
    <w:rsid w:val="00EF3C15"/>
    <w:rsid w:val="00EF3C2E"/>
    <w:rsid w:val="00EF3DAB"/>
    <w:rsid w:val="00EF5709"/>
    <w:rsid w:val="00F00E84"/>
    <w:rsid w:val="00F013E1"/>
    <w:rsid w:val="00F024E8"/>
    <w:rsid w:val="00F0341A"/>
    <w:rsid w:val="00F035D7"/>
    <w:rsid w:val="00F03D26"/>
    <w:rsid w:val="00F04FA0"/>
    <w:rsid w:val="00F076C4"/>
    <w:rsid w:val="00F111C4"/>
    <w:rsid w:val="00F112D9"/>
    <w:rsid w:val="00F13300"/>
    <w:rsid w:val="00F15D6D"/>
    <w:rsid w:val="00F15E59"/>
    <w:rsid w:val="00F1652F"/>
    <w:rsid w:val="00F16B9A"/>
    <w:rsid w:val="00F1748E"/>
    <w:rsid w:val="00F20371"/>
    <w:rsid w:val="00F21098"/>
    <w:rsid w:val="00F22F6A"/>
    <w:rsid w:val="00F2395F"/>
    <w:rsid w:val="00F265BE"/>
    <w:rsid w:val="00F26BBB"/>
    <w:rsid w:val="00F276F7"/>
    <w:rsid w:val="00F3044F"/>
    <w:rsid w:val="00F30879"/>
    <w:rsid w:val="00F309E5"/>
    <w:rsid w:val="00F30DD2"/>
    <w:rsid w:val="00F342D2"/>
    <w:rsid w:val="00F34EA1"/>
    <w:rsid w:val="00F40B34"/>
    <w:rsid w:val="00F40E1F"/>
    <w:rsid w:val="00F445B1"/>
    <w:rsid w:val="00F4513E"/>
    <w:rsid w:val="00F453E8"/>
    <w:rsid w:val="00F46362"/>
    <w:rsid w:val="00F46AB3"/>
    <w:rsid w:val="00F5194E"/>
    <w:rsid w:val="00F519D0"/>
    <w:rsid w:val="00F51B15"/>
    <w:rsid w:val="00F535C0"/>
    <w:rsid w:val="00F54091"/>
    <w:rsid w:val="00F5600B"/>
    <w:rsid w:val="00F62389"/>
    <w:rsid w:val="00F63645"/>
    <w:rsid w:val="00F63A40"/>
    <w:rsid w:val="00F6462E"/>
    <w:rsid w:val="00F647F4"/>
    <w:rsid w:val="00F65880"/>
    <w:rsid w:val="00F66768"/>
    <w:rsid w:val="00F670C9"/>
    <w:rsid w:val="00F67DAF"/>
    <w:rsid w:val="00F72F30"/>
    <w:rsid w:val="00F76D7F"/>
    <w:rsid w:val="00F802EE"/>
    <w:rsid w:val="00F81C43"/>
    <w:rsid w:val="00F83EED"/>
    <w:rsid w:val="00F84BE0"/>
    <w:rsid w:val="00F85A7C"/>
    <w:rsid w:val="00F86F17"/>
    <w:rsid w:val="00F86FB1"/>
    <w:rsid w:val="00F90E91"/>
    <w:rsid w:val="00F91071"/>
    <w:rsid w:val="00FA023D"/>
    <w:rsid w:val="00FA073B"/>
    <w:rsid w:val="00FA1696"/>
    <w:rsid w:val="00FA22CE"/>
    <w:rsid w:val="00FA3E99"/>
    <w:rsid w:val="00FA6802"/>
    <w:rsid w:val="00FB08A1"/>
    <w:rsid w:val="00FB2BA0"/>
    <w:rsid w:val="00FB4981"/>
    <w:rsid w:val="00FB4DC2"/>
    <w:rsid w:val="00FB6A5B"/>
    <w:rsid w:val="00FB7DD0"/>
    <w:rsid w:val="00FC09EE"/>
    <w:rsid w:val="00FC1023"/>
    <w:rsid w:val="00FC3C46"/>
    <w:rsid w:val="00FC4CF0"/>
    <w:rsid w:val="00FC4F4F"/>
    <w:rsid w:val="00FC52D3"/>
    <w:rsid w:val="00FC54AD"/>
    <w:rsid w:val="00FC54F4"/>
    <w:rsid w:val="00FC5E0F"/>
    <w:rsid w:val="00FC616B"/>
    <w:rsid w:val="00FC6FA1"/>
    <w:rsid w:val="00FC7DE7"/>
    <w:rsid w:val="00FD17F8"/>
    <w:rsid w:val="00FD2201"/>
    <w:rsid w:val="00FD2234"/>
    <w:rsid w:val="00FD2902"/>
    <w:rsid w:val="00FD4639"/>
    <w:rsid w:val="00FD54BB"/>
    <w:rsid w:val="00FD635B"/>
    <w:rsid w:val="00FD6606"/>
    <w:rsid w:val="00FD6A61"/>
    <w:rsid w:val="00FE0593"/>
    <w:rsid w:val="00FE0CAA"/>
    <w:rsid w:val="00FE0D83"/>
    <w:rsid w:val="00FE0F00"/>
    <w:rsid w:val="00FE139D"/>
    <w:rsid w:val="00FE157E"/>
    <w:rsid w:val="00FE2037"/>
    <w:rsid w:val="00FE22D8"/>
    <w:rsid w:val="00FE490A"/>
    <w:rsid w:val="00FE5B9E"/>
    <w:rsid w:val="00FE7444"/>
    <w:rsid w:val="00FE7C0D"/>
    <w:rsid w:val="00FF07D5"/>
    <w:rsid w:val="00FF1966"/>
    <w:rsid w:val="00FF1B39"/>
    <w:rsid w:val="00FF1CA8"/>
    <w:rsid w:val="00FF42DC"/>
    <w:rsid w:val="00FF4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DCAFF62"/>
  <w15:docId w15:val="{89F15902-6358-42A7-8E8C-594242146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iPriority="0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19A2"/>
    <w:pPr>
      <w:spacing w:after="200" w:line="276" w:lineRule="auto"/>
    </w:pPr>
    <w:rPr>
      <w:lang w:eastAsia="zh-CN"/>
    </w:rPr>
  </w:style>
  <w:style w:type="paragraph" w:styleId="Heading1">
    <w:name w:val="heading 1"/>
    <w:basedOn w:val="Normal"/>
    <w:next w:val="Normal"/>
    <w:link w:val="Heading1Char"/>
    <w:qFormat/>
    <w:locked/>
    <w:rsid w:val="00A01483"/>
    <w:pPr>
      <w:keepNext/>
      <w:keepLines/>
      <w:widowControl w:val="0"/>
      <w:numPr>
        <w:numId w:val="8"/>
      </w:numPr>
      <w:tabs>
        <w:tab w:val="left" w:pos="720"/>
      </w:tabs>
      <w:spacing w:before="120" w:after="120" w:line="240" w:lineRule="auto"/>
      <w:outlineLvl w:val="0"/>
    </w:pPr>
    <w:rPr>
      <w:rFonts w:eastAsiaTheme="majorEastAsia" w:cstheme="majorBidi"/>
      <w:b/>
      <w:smallCaps/>
      <w:color w:val="000000" w:themeColor="text1"/>
      <w:spacing w:val="5"/>
      <w:sz w:val="30"/>
      <w:szCs w:val="30"/>
      <w:lang w:eastAsia="en-US"/>
    </w:rPr>
  </w:style>
  <w:style w:type="paragraph" w:styleId="Heading2">
    <w:name w:val="heading 2"/>
    <w:basedOn w:val="Heading3"/>
    <w:next w:val="Normal"/>
    <w:link w:val="Heading2Char"/>
    <w:autoRedefine/>
    <w:unhideWhenUsed/>
    <w:locked/>
    <w:rsid w:val="00AD07DF"/>
    <w:pPr>
      <w:tabs>
        <w:tab w:val="clear" w:pos="2160"/>
        <w:tab w:val="left" w:pos="1440"/>
      </w:tabs>
      <w:ind w:left="1440"/>
      <w:outlineLvl w:val="1"/>
    </w:pPr>
  </w:style>
  <w:style w:type="paragraph" w:styleId="Heading3">
    <w:name w:val="heading 3"/>
    <w:basedOn w:val="Normal"/>
    <w:next w:val="Normal"/>
    <w:link w:val="Heading3Char"/>
    <w:unhideWhenUsed/>
    <w:qFormat/>
    <w:locked/>
    <w:rsid w:val="00360897"/>
    <w:pPr>
      <w:keepNext/>
      <w:keepLines/>
      <w:tabs>
        <w:tab w:val="left" w:pos="2160"/>
      </w:tabs>
      <w:spacing w:before="360" w:after="120" w:line="240" w:lineRule="auto"/>
      <w:ind w:left="2160" w:hanging="720"/>
      <w:jc w:val="both"/>
      <w:outlineLvl w:val="2"/>
    </w:pPr>
    <w:rPr>
      <w:rFonts w:asciiTheme="minorHAnsi" w:eastAsiaTheme="majorEastAsia" w:hAnsiTheme="minorHAnsi" w:cstheme="majorBidi"/>
      <w:b/>
      <w:bCs/>
      <w:color w:val="000000" w:themeColor="text1"/>
      <w:sz w:val="28"/>
      <w:szCs w:val="28"/>
    </w:rPr>
  </w:style>
  <w:style w:type="paragraph" w:styleId="Heading4">
    <w:name w:val="heading 4"/>
    <w:basedOn w:val="Heading6"/>
    <w:next w:val="Normal"/>
    <w:link w:val="Heading4Char"/>
    <w:unhideWhenUsed/>
    <w:qFormat/>
    <w:locked/>
    <w:rsid w:val="004831D4"/>
    <w:pPr>
      <w:numPr>
        <w:ilvl w:val="3"/>
      </w:numPr>
      <w:outlineLvl w:val="3"/>
    </w:pPr>
  </w:style>
  <w:style w:type="paragraph" w:styleId="Heading5">
    <w:name w:val="heading 5"/>
    <w:basedOn w:val="Normal"/>
    <w:next w:val="Normal"/>
    <w:link w:val="Heading5Char"/>
    <w:autoRedefine/>
    <w:unhideWhenUsed/>
    <w:qFormat/>
    <w:locked/>
    <w:rsid w:val="009C1645"/>
    <w:pPr>
      <w:numPr>
        <w:ilvl w:val="4"/>
        <w:numId w:val="8"/>
      </w:numPr>
      <w:tabs>
        <w:tab w:val="left" w:pos="1800"/>
        <w:tab w:val="left" w:pos="2340"/>
      </w:tabs>
      <w:spacing w:before="360" w:after="120" w:line="240" w:lineRule="auto"/>
      <w:outlineLvl w:val="4"/>
    </w:pPr>
    <w:rPr>
      <w:b/>
      <w:sz w:val="28"/>
      <w:szCs w:val="28"/>
    </w:rPr>
  </w:style>
  <w:style w:type="paragraph" w:styleId="Heading6">
    <w:name w:val="heading 6"/>
    <w:basedOn w:val="ListParagraph"/>
    <w:next w:val="Normal"/>
    <w:link w:val="Heading6Char"/>
    <w:autoRedefine/>
    <w:unhideWhenUsed/>
    <w:qFormat/>
    <w:locked/>
    <w:rsid w:val="004831D4"/>
    <w:pPr>
      <w:numPr>
        <w:ilvl w:val="5"/>
        <w:numId w:val="8"/>
      </w:numPr>
      <w:tabs>
        <w:tab w:val="left" w:pos="1620"/>
      </w:tabs>
      <w:spacing w:before="240"/>
      <w:contextualSpacing w:val="0"/>
      <w:outlineLvl w:val="5"/>
    </w:pPr>
    <w:rPr>
      <w:b/>
      <w:sz w:val="26"/>
      <w:szCs w:val="26"/>
    </w:rPr>
  </w:style>
  <w:style w:type="paragraph" w:styleId="Heading7">
    <w:name w:val="heading 7"/>
    <w:basedOn w:val="Normal"/>
    <w:next w:val="Normal"/>
    <w:link w:val="Heading7Char"/>
    <w:unhideWhenUsed/>
    <w:qFormat/>
    <w:locked/>
    <w:rsid w:val="00903A2D"/>
    <w:pPr>
      <w:numPr>
        <w:ilvl w:val="6"/>
        <w:numId w:val="8"/>
      </w:numPr>
      <w:tabs>
        <w:tab w:val="left" w:pos="1530"/>
      </w:tabs>
      <w:spacing w:before="240" w:after="240" w:line="240" w:lineRule="auto"/>
      <w:jc w:val="both"/>
      <w:outlineLvl w:val="6"/>
    </w:pPr>
    <w:rPr>
      <w:sz w:val="24"/>
      <w:szCs w:val="24"/>
    </w:rPr>
  </w:style>
  <w:style w:type="paragraph" w:styleId="Heading8">
    <w:name w:val="heading 8"/>
    <w:basedOn w:val="Heading3"/>
    <w:next w:val="Normal"/>
    <w:link w:val="Heading8Char"/>
    <w:unhideWhenUsed/>
    <w:qFormat/>
    <w:locked/>
    <w:rsid w:val="005509D9"/>
    <w:pPr>
      <w:numPr>
        <w:ilvl w:val="7"/>
        <w:numId w:val="8"/>
      </w:numPr>
      <w:outlineLvl w:val="7"/>
    </w:pPr>
    <w:rPr>
      <w:rFonts w:ascii="Calibri" w:hAnsi="Calibri"/>
      <w:sz w:val="26"/>
    </w:rPr>
  </w:style>
  <w:style w:type="paragraph" w:styleId="Heading9">
    <w:name w:val="heading 9"/>
    <w:basedOn w:val="Normal"/>
    <w:next w:val="Normal"/>
    <w:link w:val="Heading9Char"/>
    <w:unhideWhenUsed/>
    <w:qFormat/>
    <w:locked/>
    <w:rsid w:val="00F00E84"/>
    <w:pPr>
      <w:keepNext/>
      <w:keepLines/>
      <w:numPr>
        <w:ilvl w:val="8"/>
        <w:numId w:val="8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C2332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233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233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locked/>
    <w:rsid w:val="008F3BF3"/>
    <w:pPr>
      <w:spacing w:after="200" w:line="276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83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331C"/>
    <w:rPr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83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331C"/>
    <w:rPr>
      <w:lang w:eastAsia="zh-CN"/>
    </w:rPr>
  </w:style>
  <w:style w:type="character" w:customStyle="1" w:styleId="Heading1Char">
    <w:name w:val="Heading 1 Char"/>
    <w:basedOn w:val="DefaultParagraphFont"/>
    <w:link w:val="Heading1"/>
    <w:rsid w:val="00122841"/>
    <w:rPr>
      <w:rFonts w:eastAsiaTheme="majorEastAsia" w:cstheme="majorBidi"/>
      <w:b/>
      <w:smallCaps/>
      <w:color w:val="000000" w:themeColor="text1"/>
      <w:spacing w:val="5"/>
      <w:sz w:val="30"/>
      <w:szCs w:val="30"/>
    </w:rPr>
  </w:style>
  <w:style w:type="paragraph" w:styleId="TOCHeading">
    <w:name w:val="TOC Heading"/>
    <w:basedOn w:val="Heading1"/>
    <w:next w:val="Normal"/>
    <w:uiPriority w:val="39"/>
    <w:unhideWhenUsed/>
    <w:qFormat/>
    <w:rsid w:val="00530896"/>
    <w:pPr>
      <w:outlineLvl w:val="9"/>
    </w:pPr>
  </w:style>
  <w:style w:type="paragraph" w:styleId="TOC1">
    <w:name w:val="toc 1"/>
    <w:basedOn w:val="Normal"/>
    <w:next w:val="Normal"/>
    <w:autoRedefine/>
    <w:uiPriority w:val="39"/>
    <w:qFormat/>
    <w:locked/>
    <w:rsid w:val="00F30879"/>
    <w:pPr>
      <w:tabs>
        <w:tab w:val="left" w:pos="540"/>
        <w:tab w:val="right" w:leader="dot" w:pos="9180"/>
      </w:tabs>
      <w:spacing w:before="240" w:after="100"/>
    </w:pPr>
    <w:rPr>
      <w:b/>
      <w:noProof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0896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qFormat/>
    <w:locked/>
    <w:rsid w:val="00D76E56"/>
    <w:pPr>
      <w:tabs>
        <w:tab w:val="left" w:pos="1260"/>
        <w:tab w:val="right" w:leader="dot" w:pos="8803"/>
      </w:tabs>
      <w:spacing w:after="100"/>
      <w:ind w:left="1260" w:hanging="540"/>
    </w:pPr>
    <w:rPr>
      <w:rFonts w:asciiTheme="minorHAnsi" w:eastAsiaTheme="minorEastAsia" w:hAnsiTheme="minorHAnsi" w:cstheme="minorBidi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qFormat/>
    <w:locked/>
    <w:rsid w:val="00FD2234"/>
    <w:pPr>
      <w:tabs>
        <w:tab w:val="left" w:pos="2160"/>
        <w:tab w:val="right" w:leader="dot" w:pos="8803"/>
      </w:tabs>
      <w:spacing w:after="100"/>
      <w:ind w:left="1440"/>
    </w:pPr>
    <w:rPr>
      <w:rFonts w:asciiTheme="minorHAnsi" w:eastAsiaTheme="minorEastAsia" w:hAnsiTheme="minorHAnsi" w:cstheme="minorBidi"/>
      <w:lang w:eastAsia="en-US"/>
    </w:rPr>
  </w:style>
  <w:style w:type="character" w:customStyle="1" w:styleId="Heading2Char">
    <w:name w:val="Heading 2 Char"/>
    <w:basedOn w:val="DefaultParagraphFont"/>
    <w:link w:val="Heading2"/>
    <w:rsid w:val="00AD07DF"/>
    <w:rPr>
      <w:rFonts w:asciiTheme="minorHAnsi" w:eastAsiaTheme="majorEastAsia" w:hAnsiTheme="minorHAnsi" w:cstheme="majorBidi"/>
      <w:b/>
      <w:bCs/>
      <w:color w:val="000000" w:themeColor="text1"/>
      <w:sz w:val="28"/>
      <w:szCs w:val="28"/>
      <w:lang w:eastAsia="zh-CN"/>
    </w:rPr>
  </w:style>
  <w:style w:type="character" w:customStyle="1" w:styleId="Heading3Char">
    <w:name w:val="Heading 3 Char"/>
    <w:basedOn w:val="DefaultParagraphFont"/>
    <w:link w:val="Heading3"/>
    <w:rsid w:val="00360897"/>
    <w:rPr>
      <w:rFonts w:asciiTheme="minorHAnsi" w:eastAsiaTheme="majorEastAsia" w:hAnsiTheme="minorHAnsi" w:cstheme="majorBidi"/>
      <w:b/>
      <w:bCs/>
      <w:color w:val="000000" w:themeColor="text1"/>
      <w:sz w:val="28"/>
      <w:szCs w:val="28"/>
      <w:lang w:eastAsia="zh-CN"/>
    </w:rPr>
  </w:style>
  <w:style w:type="character" w:customStyle="1" w:styleId="Heading4Char">
    <w:name w:val="Heading 4 Char"/>
    <w:basedOn w:val="DefaultParagraphFont"/>
    <w:link w:val="Heading4"/>
    <w:rsid w:val="004831D4"/>
    <w:rPr>
      <w:b/>
      <w:sz w:val="26"/>
      <w:szCs w:val="26"/>
      <w:lang w:eastAsia="zh-CN"/>
    </w:rPr>
  </w:style>
  <w:style w:type="paragraph" w:styleId="TOC4">
    <w:name w:val="toc 4"/>
    <w:basedOn w:val="Normal"/>
    <w:next w:val="Normal"/>
    <w:autoRedefine/>
    <w:uiPriority w:val="39"/>
    <w:locked/>
    <w:rsid w:val="00A309E9"/>
    <w:pPr>
      <w:tabs>
        <w:tab w:val="left" w:pos="2160"/>
        <w:tab w:val="right" w:leader="dot" w:pos="8803"/>
      </w:tabs>
      <w:spacing w:after="100"/>
      <w:ind w:left="2160" w:hanging="900"/>
    </w:pPr>
  </w:style>
  <w:style w:type="character" w:customStyle="1" w:styleId="Heading5Char">
    <w:name w:val="Heading 5 Char"/>
    <w:basedOn w:val="DefaultParagraphFont"/>
    <w:link w:val="Heading5"/>
    <w:rsid w:val="009C1645"/>
    <w:rPr>
      <w:b/>
      <w:sz w:val="28"/>
      <w:szCs w:val="28"/>
      <w:lang w:eastAsia="zh-CN"/>
    </w:rPr>
  </w:style>
  <w:style w:type="paragraph" w:styleId="ListNumber5">
    <w:name w:val="List Number 5"/>
    <w:basedOn w:val="Normal"/>
    <w:rsid w:val="00EB58A9"/>
    <w:pPr>
      <w:numPr>
        <w:numId w:val="6"/>
      </w:numPr>
      <w:tabs>
        <w:tab w:val="clear" w:pos="360"/>
        <w:tab w:val="num" w:pos="1800"/>
      </w:tabs>
      <w:spacing w:after="0" w:line="240" w:lineRule="auto"/>
      <w:ind w:left="1800"/>
      <w:jc w:val="both"/>
    </w:pPr>
    <w:rPr>
      <w:rFonts w:ascii="Arial" w:eastAsia="Times New Roman" w:hAnsi="Arial"/>
      <w:sz w:val="20"/>
      <w:szCs w:val="20"/>
      <w:lang w:eastAsia="en-US"/>
    </w:rPr>
  </w:style>
  <w:style w:type="character" w:styleId="BookTitle">
    <w:name w:val="Book Title"/>
    <w:basedOn w:val="DefaultParagraphFont"/>
    <w:uiPriority w:val="33"/>
    <w:qFormat/>
    <w:rsid w:val="00877AD1"/>
    <w:rPr>
      <w:b/>
      <w:bCs/>
      <w:smallCaps/>
      <w:spacing w:val="5"/>
      <w:sz w:val="24"/>
      <w:szCs w:val="24"/>
    </w:rPr>
  </w:style>
  <w:style w:type="paragraph" w:customStyle="1" w:styleId="BookTitle1">
    <w:name w:val="Book Title 1"/>
    <w:basedOn w:val="Normal"/>
    <w:link w:val="BookTitle1Char"/>
    <w:qFormat/>
    <w:rsid w:val="009219AC"/>
    <w:pPr>
      <w:spacing w:before="240" w:after="0" w:line="240" w:lineRule="auto"/>
      <w:ind w:left="1166"/>
      <w:jc w:val="both"/>
    </w:pPr>
    <w:rPr>
      <w:sz w:val="26"/>
      <w:szCs w:val="26"/>
    </w:rPr>
  </w:style>
  <w:style w:type="character" w:styleId="Emphasis">
    <w:name w:val="Emphasis"/>
    <w:basedOn w:val="DefaultParagraphFont"/>
    <w:qFormat/>
    <w:locked/>
    <w:rsid w:val="00193017"/>
    <w:rPr>
      <w:b/>
      <w:i/>
      <w:iCs/>
      <w:sz w:val="24"/>
      <w:szCs w:val="24"/>
    </w:rPr>
  </w:style>
  <w:style w:type="character" w:customStyle="1" w:styleId="BookTitle1Char">
    <w:name w:val="Book Title 1 Char"/>
    <w:basedOn w:val="DefaultParagraphFont"/>
    <w:link w:val="BookTitle1"/>
    <w:rsid w:val="009219AC"/>
    <w:rPr>
      <w:sz w:val="26"/>
      <w:szCs w:val="26"/>
      <w:lang w:eastAsia="zh-CN"/>
    </w:rPr>
  </w:style>
  <w:style w:type="character" w:styleId="SubtleReference">
    <w:name w:val="Subtle Reference"/>
    <w:basedOn w:val="DefaultParagraphFont"/>
    <w:uiPriority w:val="31"/>
    <w:qFormat/>
    <w:rsid w:val="006126C4"/>
    <w:rPr>
      <w:smallCaps/>
      <w:color w:val="C0504D" w:themeColor="accent2"/>
      <w:u w:val="single"/>
    </w:rPr>
  </w:style>
  <w:style w:type="character" w:customStyle="1" w:styleId="Heading6Char">
    <w:name w:val="Heading 6 Char"/>
    <w:basedOn w:val="DefaultParagraphFont"/>
    <w:link w:val="Heading6"/>
    <w:rsid w:val="004831D4"/>
    <w:rPr>
      <w:b/>
      <w:sz w:val="26"/>
      <w:szCs w:val="26"/>
      <w:lang w:eastAsia="zh-CN"/>
    </w:rPr>
  </w:style>
  <w:style w:type="character" w:customStyle="1" w:styleId="Heading7Char">
    <w:name w:val="Heading 7 Char"/>
    <w:basedOn w:val="DefaultParagraphFont"/>
    <w:link w:val="Heading7"/>
    <w:rsid w:val="00903A2D"/>
    <w:rPr>
      <w:sz w:val="24"/>
      <w:szCs w:val="24"/>
      <w:lang w:eastAsia="zh-CN"/>
    </w:rPr>
  </w:style>
  <w:style w:type="character" w:customStyle="1" w:styleId="Heading8Char">
    <w:name w:val="Heading 8 Char"/>
    <w:basedOn w:val="DefaultParagraphFont"/>
    <w:link w:val="Heading8"/>
    <w:rsid w:val="005509D9"/>
    <w:rPr>
      <w:rFonts w:eastAsiaTheme="majorEastAsia" w:cstheme="majorBidi"/>
      <w:b/>
      <w:bCs/>
      <w:color w:val="000000" w:themeColor="text1"/>
      <w:sz w:val="26"/>
      <w:szCs w:val="28"/>
      <w:lang w:eastAsia="zh-CN"/>
    </w:rPr>
  </w:style>
  <w:style w:type="character" w:customStyle="1" w:styleId="Heading9Char">
    <w:name w:val="Heading 9 Char"/>
    <w:basedOn w:val="DefaultParagraphFont"/>
    <w:link w:val="Heading9"/>
    <w:rsid w:val="00F00E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01666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1666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1666C"/>
    <w:rPr>
      <w:sz w:val="20"/>
      <w:szCs w:val="20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66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66C"/>
    <w:rPr>
      <w:b/>
      <w:bCs/>
      <w:sz w:val="20"/>
      <w:szCs w:val="20"/>
      <w:lang w:eastAsia="zh-CN"/>
    </w:rPr>
  </w:style>
  <w:style w:type="character" w:styleId="IntenseReference">
    <w:name w:val="Intense Reference"/>
    <w:basedOn w:val="DefaultParagraphFont"/>
    <w:uiPriority w:val="32"/>
    <w:qFormat/>
    <w:rsid w:val="00AD07DF"/>
    <w:rPr>
      <w:b/>
      <w:bCs/>
      <w:smallCaps/>
      <w:color w:val="000000" w:themeColor="text1"/>
      <w:spacing w:val="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16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16B"/>
    <w:rPr>
      <w:i/>
      <w:iCs/>
      <w:color w:val="4F81BD" w:themeColor="accent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50479E-F1E8-4715-B0CB-4812D72DB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24</Pages>
  <Words>2692</Words>
  <Characters>13995</Characters>
  <Application>Microsoft Office Word</Application>
  <DocSecurity>0</DocSecurity>
  <Lines>116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Drainage Design Management System for Windows</vt:lpstr>
    </vt:vector>
  </TitlesOfParts>
  <Company>Maricopa County</Company>
  <LinksUpToDate>false</LinksUpToDate>
  <CharactersWithSpaces>16654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Drainage Design Management System for Windows</dc:title>
  <dc:creator>Student 15 - MCDOTX</dc:creator>
  <cp:lastModifiedBy>Michael Potucek (FCD)</cp:lastModifiedBy>
  <cp:revision>4</cp:revision>
  <cp:lastPrinted>2022-04-15T21:56:00Z</cp:lastPrinted>
  <dcterms:created xsi:type="dcterms:W3CDTF">2024-05-14T23:13:00Z</dcterms:created>
  <dcterms:modified xsi:type="dcterms:W3CDTF">2024-05-16T16:17:00Z</dcterms:modified>
</cp:coreProperties>
</file>